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0233B" w14:textId="77777777" w:rsidR="00B008C2" w:rsidRPr="00A77E5D" w:rsidRDefault="00B008C2" w:rsidP="00A90EEC">
      <w:pPr>
        <w:pStyle w:val="Tekstpodstawowy"/>
        <w:spacing w:line="276" w:lineRule="auto"/>
        <w:jc w:val="center"/>
        <w:rPr>
          <w:b/>
          <w:bCs/>
        </w:rPr>
      </w:pPr>
      <w:r w:rsidRPr="00A77E5D">
        <w:rPr>
          <w:b/>
          <w:bCs/>
        </w:rPr>
        <w:t>GENERALNA DYREKCJA</w:t>
      </w:r>
      <w:r w:rsidRPr="00A77E5D">
        <w:rPr>
          <w:b/>
          <w:bCs/>
          <w:spacing w:val="8"/>
        </w:rPr>
        <w:t xml:space="preserve"> </w:t>
      </w:r>
      <w:r w:rsidRPr="00A77E5D">
        <w:rPr>
          <w:b/>
          <w:bCs/>
        </w:rPr>
        <w:t>DRÓG</w:t>
      </w:r>
      <w:r w:rsidRPr="00A77E5D">
        <w:rPr>
          <w:b/>
          <w:bCs/>
          <w:spacing w:val="10"/>
        </w:rPr>
        <w:t xml:space="preserve"> </w:t>
      </w:r>
      <w:r w:rsidRPr="00A77E5D">
        <w:rPr>
          <w:b/>
          <w:bCs/>
        </w:rPr>
        <w:t>KRAJOWYCH</w:t>
      </w:r>
      <w:r w:rsidRPr="00A77E5D">
        <w:rPr>
          <w:b/>
          <w:bCs/>
          <w:spacing w:val="14"/>
        </w:rPr>
        <w:t xml:space="preserve"> </w:t>
      </w:r>
      <w:r w:rsidRPr="00A77E5D">
        <w:rPr>
          <w:b/>
          <w:bCs/>
        </w:rPr>
        <w:t>I</w:t>
      </w:r>
      <w:r w:rsidRPr="00A77E5D">
        <w:rPr>
          <w:b/>
          <w:bCs/>
          <w:spacing w:val="9"/>
        </w:rPr>
        <w:t xml:space="preserve"> </w:t>
      </w:r>
      <w:r w:rsidRPr="00A77E5D">
        <w:rPr>
          <w:b/>
          <w:bCs/>
          <w:spacing w:val="-2"/>
        </w:rPr>
        <w:t>AUTOSTRAD</w:t>
      </w:r>
    </w:p>
    <w:p w14:paraId="71143206" w14:textId="77777777" w:rsidR="00B008C2" w:rsidRPr="00A77E5D" w:rsidRDefault="00B008C2" w:rsidP="00A90EEC">
      <w:pPr>
        <w:pStyle w:val="Tekstpodstawowy"/>
        <w:spacing w:line="276" w:lineRule="auto"/>
        <w:rPr>
          <w:b/>
        </w:rPr>
      </w:pPr>
    </w:p>
    <w:p w14:paraId="2ECFF4BC" w14:textId="77777777" w:rsidR="00B008C2" w:rsidRPr="00A77E5D" w:rsidRDefault="00B008C2" w:rsidP="00A90EEC">
      <w:pPr>
        <w:pStyle w:val="Tekstpodstawowy"/>
        <w:spacing w:line="276" w:lineRule="auto"/>
        <w:rPr>
          <w:b/>
        </w:rPr>
      </w:pPr>
    </w:p>
    <w:p w14:paraId="7AECA124" w14:textId="77777777" w:rsidR="00B008C2" w:rsidRDefault="00B008C2" w:rsidP="00A90EEC">
      <w:pPr>
        <w:pStyle w:val="Tekstpodstawowy"/>
        <w:spacing w:line="276" w:lineRule="auto"/>
        <w:rPr>
          <w:b/>
        </w:rPr>
      </w:pPr>
    </w:p>
    <w:p w14:paraId="62EEE1E7" w14:textId="77777777" w:rsidR="00A77E5D" w:rsidRPr="00A77E5D" w:rsidRDefault="00A77E5D" w:rsidP="00A90EEC">
      <w:pPr>
        <w:pStyle w:val="Tekstpodstawowy"/>
        <w:spacing w:line="276" w:lineRule="auto"/>
        <w:rPr>
          <w:b/>
        </w:rPr>
      </w:pPr>
    </w:p>
    <w:p w14:paraId="015D56A1" w14:textId="77777777" w:rsidR="00B008C2" w:rsidRPr="00A77E5D" w:rsidRDefault="00B008C2" w:rsidP="00A90EEC">
      <w:pPr>
        <w:pStyle w:val="Tekstpodstawowy"/>
        <w:spacing w:line="276" w:lineRule="auto"/>
        <w:rPr>
          <w:b/>
        </w:rPr>
      </w:pPr>
    </w:p>
    <w:p w14:paraId="74D10DB1" w14:textId="77777777" w:rsidR="00B008C2" w:rsidRPr="00A77E5D" w:rsidRDefault="00B008C2" w:rsidP="00A90EEC">
      <w:pPr>
        <w:pStyle w:val="Tekstpodstawowy"/>
        <w:spacing w:line="276" w:lineRule="auto"/>
        <w:ind w:left="2" w:right="112"/>
        <w:jc w:val="center"/>
      </w:pPr>
      <w:r w:rsidRPr="00A77E5D">
        <w:t>SPECYFIKACJA TECHNICZNA</w:t>
      </w:r>
      <w:r w:rsidRPr="00A77E5D">
        <w:rPr>
          <w:spacing w:val="10"/>
        </w:rPr>
        <w:t xml:space="preserve"> </w:t>
      </w:r>
    </w:p>
    <w:p w14:paraId="130729C7" w14:textId="77777777" w:rsidR="00B008C2" w:rsidRPr="00A77E5D" w:rsidRDefault="00B008C2" w:rsidP="00A90EEC">
      <w:pPr>
        <w:pStyle w:val="Tekstpodstawowy"/>
        <w:spacing w:line="276" w:lineRule="auto"/>
      </w:pPr>
    </w:p>
    <w:p w14:paraId="14DA7AA8" w14:textId="77777777" w:rsidR="00B008C2" w:rsidRPr="00A77E5D" w:rsidRDefault="00B008C2" w:rsidP="00A90EEC">
      <w:pPr>
        <w:pStyle w:val="Tekstpodstawowy"/>
        <w:spacing w:line="276" w:lineRule="auto"/>
      </w:pPr>
    </w:p>
    <w:p w14:paraId="1CA03DD3" w14:textId="77777777" w:rsidR="00B008C2" w:rsidRPr="00A77E5D" w:rsidRDefault="00B008C2" w:rsidP="00A90EEC">
      <w:pPr>
        <w:pStyle w:val="Tekstpodstawowy"/>
        <w:spacing w:line="276" w:lineRule="auto"/>
      </w:pPr>
    </w:p>
    <w:p w14:paraId="4A70835F" w14:textId="77777777" w:rsidR="00B008C2" w:rsidRPr="00A77E5D" w:rsidRDefault="00B008C2" w:rsidP="00A90EEC">
      <w:pPr>
        <w:pStyle w:val="Tekstpodstawowy"/>
        <w:spacing w:line="276" w:lineRule="auto"/>
        <w:rPr>
          <w:b/>
        </w:rPr>
      </w:pPr>
    </w:p>
    <w:p w14:paraId="596CA46F" w14:textId="77777777" w:rsidR="00B008C2" w:rsidRDefault="00B008C2" w:rsidP="00A90EEC">
      <w:pPr>
        <w:pStyle w:val="Tekstpodstawowy"/>
        <w:spacing w:line="276" w:lineRule="auto"/>
        <w:rPr>
          <w:b/>
        </w:rPr>
      </w:pPr>
    </w:p>
    <w:p w14:paraId="37ED16C2" w14:textId="77777777" w:rsidR="00A77E5D" w:rsidRPr="00A77E5D" w:rsidRDefault="00A77E5D" w:rsidP="00A90EEC">
      <w:pPr>
        <w:pStyle w:val="Tekstpodstawowy"/>
        <w:spacing w:line="276" w:lineRule="auto"/>
        <w:rPr>
          <w:b/>
        </w:rPr>
      </w:pPr>
    </w:p>
    <w:p w14:paraId="1D8EE18D" w14:textId="77777777" w:rsidR="00B008C2" w:rsidRPr="00A77E5D" w:rsidRDefault="00B008C2" w:rsidP="00A90EEC">
      <w:pPr>
        <w:pStyle w:val="Tekstpodstawowy"/>
        <w:spacing w:line="276" w:lineRule="auto"/>
        <w:rPr>
          <w:b/>
        </w:rPr>
      </w:pPr>
    </w:p>
    <w:p w14:paraId="0D6FA63B" w14:textId="77777777" w:rsidR="00B008C2" w:rsidRPr="00A77E5D" w:rsidRDefault="00B008C2" w:rsidP="00A90EEC">
      <w:pPr>
        <w:pStyle w:val="Tekstpodstawowy"/>
        <w:spacing w:line="276" w:lineRule="auto"/>
        <w:rPr>
          <w:b/>
        </w:rPr>
      </w:pPr>
    </w:p>
    <w:p w14:paraId="7BE96F75" w14:textId="37401D64" w:rsidR="00B008C2" w:rsidRPr="00A77E5D" w:rsidRDefault="00B977F0" w:rsidP="00A90EEC">
      <w:pPr>
        <w:pStyle w:val="Tekstpodstawowy"/>
        <w:spacing w:line="276" w:lineRule="auto"/>
        <w:jc w:val="center"/>
      </w:pPr>
      <w:r w:rsidRPr="00B977F0">
        <w:rPr>
          <w:rFonts w:eastAsia="Times New Roman"/>
          <w:b/>
          <w:lang w:eastAsia="pl-PL"/>
        </w:rPr>
        <w:t>Pomiary odkształceń i przemieszczeń obiektów mostowych w 2025.</w:t>
      </w:r>
    </w:p>
    <w:p w14:paraId="4565C3A7" w14:textId="77777777" w:rsidR="00B008C2" w:rsidRPr="00A77E5D" w:rsidRDefault="00B008C2" w:rsidP="00A90EEC">
      <w:pPr>
        <w:pStyle w:val="Tekstpodstawowy"/>
        <w:spacing w:line="276" w:lineRule="auto"/>
      </w:pPr>
    </w:p>
    <w:p w14:paraId="6C0FCA16" w14:textId="77777777" w:rsidR="00B008C2" w:rsidRPr="00A77E5D" w:rsidRDefault="00B008C2" w:rsidP="00A90EEC">
      <w:pPr>
        <w:pStyle w:val="Tekstpodstawowy"/>
        <w:spacing w:line="276" w:lineRule="auto"/>
      </w:pPr>
    </w:p>
    <w:p w14:paraId="34C8A7D4" w14:textId="77777777" w:rsidR="00B008C2" w:rsidRPr="00A77E5D" w:rsidRDefault="00B008C2" w:rsidP="00A90EEC">
      <w:pPr>
        <w:pStyle w:val="Tekstpodstawowy"/>
        <w:spacing w:line="276" w:lineRule="auto"/>
      </w:pPr>
    </w:p>
    <w:p w14:paraId="10DB30FB" w14:textId="77777777" w:rsidR="00B008C2" w:rsidRPr="00A77E5D" w:rsidRDefault="00B008C2" w:rsidP="00A90EEC">
      <w:pPr>
        <w:pStyle w:val="Tekstpodstawowy"/>
        <w:spacing w:line="276" w:lineRule="auto"/>
      </w:pPr>
    </w:p>
    <w:p w14:paraId="43F2D32B" w14:textId="77777777" w:rsidR="00B008C2" w:rsidRPr="00A77E5D" w:rsidRDefault="00B008C2" w:rsidP="00A90EEC">
      <w:pPr>
        <w:pStyle w:val="Tekstpodstawowy"/>
        <w:spacing w:line="276" w:lineRule="auto"/>
      </w:pPr>
    </w:p>
    <w:p w14:paraId="559BE51F" w14:textId="77777777" w:rsidR="00B008C2" w:rsidRPr="00A77E5D" w:rsidRDefault="00B008C2" w:rsidP="00A90EEC">
      <w:pPr>
        <w:pStyle w:val="Tekstpodstawowy"/>
        <w:spacing w:line="276" w:lineRule="auto"/>
      </w:pPr>
    </w:p>
    <w:p w14:paraId="58B1C18F" w14:textId="77777777" w:rsidR="00B008C2" w:rsidRPr="00A77E5D" w:rsidRDefault="00B008C2" w:rsidP="00A90EEC">
      <w:pPr>
        <w:pStyle w:val="Tekstpodstawowy"/>
        <w:spacing w:line="276" w:lineRule="auto"/>
      </w:pPr>
    </w:p>
    <w:p w14:paraId="365B68FC" w14:textId="77777777" w:rsidR="00B008C2" w:rsidRPr="00A77E5D" w:rsidRDefault="00B008C2" w:rsidP="00A90EEC">
      <w:pPr>
        <w:pStyle w:val="Tekstpodstawowy"/>
        <w:spacing w:line="276" w:lineRule="auto"/>
      </w:pPr>
    </w:p>
    <w:p w14:paraId="6BD763CF" w14:textId="77777777" w:rsidR="00B008C2" w:rsidRPr="00A77E5D" w:rsidRDefault="00B008C2" w:rsidP="00A90EEC">
      <w:pPr>
        <w:pStyle w:val="Tekstpodstawowy"/>
        <w:spacing w:line="276" w:lineRule="auto"/>
      </w:pPr>
    </w:p>
    <w:p w14:paraId="411CFB5A" w14:textId="77777777" w:rsidR="00B008C2" w:rsidRPr="00A77E5D" w:rsidRDefault="00B008C2" w:rsidP="00A90EEC">
      <w:pPr>
        <w:pStyle w:val="Tekstpodstawowy"/>
        <w:spacing w:line="276" w:lineRule="auto"/>
      </w:pPr>
    </w:p>
    <w:p w14:paraId="0FE38EFB" w14:textId="77777777" w:rsidR="00B008C2" w:rsidRPr="00A77E5D" w:rsidRDefault="00B008C2" w:rsidP="00A90EEC">
      <w:pPr>
        <w:pStyle w:val="Tekstpodstawowy"/>
        <w:spacing w:line="276" w:lineRule="auto"/>
      </w:pPr>
    </w:p>
    <w:p w14:paraId="27F0DA26" w14:textId="77777777" w:rsidR="00B008C2" w:rsidRPr="00A77E5D" w:rsidRDefault="00B008C2" w:rsidP="00A90EEC">
      <w:pPr>
        <w:pStyle w:val="Tekstpodstawowy"/>
        <w:spacing w:line="276" w:lineRule="auto"/>
      </w:pPr>
    </w:p>
    <w:p w14:paraId="5DEDA8AA" w14:textId="77777777" w:rsidR="00B008C2" w:rsidRPr="00A77E5D" w:rsidRDefault="00B008C2" w:rsidP="00A90EEC">
      <w:pPr>
        <w:pStyle w:val="Tekstpodstawowy"/>
        <w:spacing w:line="276" w:lineRule="auto"/>
      </w:pPr>
    </w:p>
    <w:p w14:paraId="016C58D4" w14:textId="77777777" w:rsidR="00B008C2" w:rsidRPr="00A77E5D" w:rsidRDefault="00B008C2" w:rsidP="00A90EEC">
      <w:pPr>
        <w:pStyle w:val="Tekstpodstawowy"/>
        <w:spacing w:line="276" w:lineRule="auto"/>
      </w:pPr>
    </w:p>
    <w:p w14:paraId="3498730A" w14:textId="77777777" w:rsidR="00B008C2" w:rsidRPr="00A77E5D" w:rsidRDefault="00B008C2" w:rsidP="00A90EEC">
      <w:pPr>
        <w:pStyle w:val="Tekstpodstawowy"/>
        <w:spacing w:line="276" w:lineRule="auto"/>
      </w:pPr>
    </w:p>
    <w:p w14:paraId="57821F0C" w14:textId="77777777" w:rsidR="00B008C2" w:rsidRPr="00A77E5D" w:rsidRDefault="00B008C2" w:rsidP="00A90EEC">
      <w:pPr>
        <w:pStyle w:val="Tekstpodstawowy"/>
        <w:spacing w:line="276" w:lineRule="auto"/>
      </w:pPr>
    </w:p>
    <w:p w14:paraId="35EE0197" w14:textId="77777777" w:rsidR="00B008C2" w:rsidRPr="00A77E5D" w:rsidRDefault="00B008C2" w:rsidP="00A90EEC">
      <w:pPr>
        <w:pStyle w:val="Tekstpodstawowy"/>
        <w:spacing w:line="276" w:lineRule="auto"/>
      </w:pPr>
    </w:p>
    <w:p w14:paraId="06BFC125" w14:textId="77777777" w:rsidR="00B008C2" w:rsidRPr="00A77E5D" w:rsidRDefault="00B008C2" w:rsidP="00A90EEC">
      <w:pPr>
        <w:pStyle w:val="Tekstpodstawowy"/>
        <w:spacing w:line="276" w:lineRule="auto"/>
      </w:pPr>
    </w:p>
    <w:p w14:paraId="05616044" w14:textId="77777777" w:rsidR="00B008C2" w:rsidRPr="00A77E5D" w:rsidRDefault="00B008C2" w:rsidP="00A90EEC">
      <w:pPr>
        <w:pStyle w:val="Tekstpodstawowy"/>
        <w:spacing w:line="276" w:lineRule="auto"/>
      </w:pPr>
    </w:p>
    <w:p w14:paraId="03B6D08C" w14:textId="77777777" w:rsidR="00B008C2" w:rsidRPr="00A77E5D" w:rsidRDefault="00B008C2" w:rsidP="00A90EEC">
      <w:pPr>
        <w:pStyle w:val="Tekstpodstawowy"/>
        <w:spacing w:line="276" w:lineRule="auto"/>
      </w:pPr>
    </w:p>
    <w:p w14:paraId="176B350C" w14:textId="77777777" w:rsidR="00B008C2" w:rsidRPr="00A77E5D" w:rsidRDefault="00B008C2" w:rsidP="00A90EEC">
      <w:pPr>
        <w:pStyle w:val="Tekstpodstawowy"/>
        <w:spacing w:line="276" w:lineRule="auto"/>
      </w:pPr>
    </w:p>
    <w:p w14:paraId="06DECAF4" w14:textId="77777777" w:rsidR="00B008C2" w:rsidRPr="00A77E5D" w:rsidRDefault="00B008C2" w:rsidP="00A90EEC">
      <w:pPr>
        <w:pStyle w:val="Tekstpodstawowy"/>
        <w:spacing w:line="276" w:lineRule="auto"/>
      </w:pPr>
    </w:p>
    <w:p w14:paraId="2C1CB1F5" w14:textId="77777777" w:rsidR="00B008C2" w:rsidRPr="00A77E5D" w:rsidRDefault="00B008C2" w:rsidP="00A90EEC">
      <w:pPr>
        <w:pStyle w:val="Tekstpodstawowy"/>
        <w:spacing w:line="276" w:lineRule="auto"/>
      </w:pPr>
    </w:p>
    <w:p w14:paraId="63E3CA23" w14:textId="77777777" w:rsidR="00B008C2" w:rsidRPr="00A77E5D" w:rsidRDefault="00B008C2" w:rsidP="00A90EEC">
      <w:pPr>
        <w:pStyle w:val="Tekstpodstawowy"/>
        <w:spacing w:line="276" w:lineRule="auto"/>
      </w:pPr>
    </w:p>
    <w:p w14:paraId="34CE7B28" w14:textId="77777777" w:rsidR="00B008C2" w:rsidRPr="00A77E5D" w:rsidRDefault="00B008C2" w:rsidP="00A90EEC">
      <w:pPr>
        <w:pStyle w:val="Tekstpodstawowy"/>
        <w:spacing w:line="276" w:lineRule="auto"/>
      </w:pPr>
    </w:p>
    <w:p w14:paraId="70576A38" w14:textId="77777777" w:rsidR="00B008C2" w:rsidRPr="00A77E5D" w:rsidRDefault="00B008C2" w:rsidP="00A90EEC">
      <w:pPr>
        <w:pStyle w:val="Tekstpodstawowy"/>
        <w:spacing w:line="276" w:lineRule="auto"/>
      </w:pPr>
    </w:p>
    <w:p w14:paraId="6492EB7D" w14:textId="77777777" w:rsidR="00B008C2" w:rsidRDefault="00B008C2" w:rsidP="00A90EEC">
      <w:pPr>
        <w:pStyle w:val="Tekstpodstawowy"/>
        <w:spacing w:line="276" w:lineRule="auto"/>
      </w:pPr>
    </w:p>
    <w:p w14:paraId="73611211" w14:textId="77777777" w:rsidR="00A77E5D" w:rsidRDefault="00A77E5D" w:rsidP="00A90EEC">
      <w:pPr>
        <w:pStyle w:val="Tekstpodstawowy"/>
        <w:spacing w:line="276" w:lineRule="auto"/>
      </w:pPr>
    </w:p>
    <w:p w14:paraId="6DFF1973" w14:textId="77777777" w:rsidR="00A77E5D" w:rsidRDefault="00A77E5D" w:rsidP="00A90EEC">
      <w:pPr>
        <w:pStyle w:val="Tekstpodstawowy"/>
        <w:spacing w:line="276" w:lineRule="auto"/>
      </w:pPr>
    </w:p>
    <w:p w14:paraId="6E80339B" w14:textId="77777777" w:rsidR="00A77E5D" w:rsidRPr="00A77E5D" w:rsidRDefault="00A77E5D" w:rsidP="00A90EEC">
      <w:pPr>
        <w:pStyle w:val="Tekstpodstawowy"/>
        <w:spacing w:line="276" w:lineRule="auto"/>
      </w:pPr>
    </w:p>
    <w:p w14:paraId="4748B1A0" w14:textId="77777777" w:rsidR="00B008C2" w:rsidRPr="00A77E5D" w:rsidRDefault="00B008C2" w:rsidP="00A90EEC">
      <w:pPr>
        <w:pStyle w:val="Tekstpodstawowy"/>
        <w:spacing w:line="276" w:lineRule="auto"/>
      </w:pPr>
    </w:p>
    <w:p w14:paraId="4AD32BC1" w14:textId="77777777" w:rsidR="00B008C2" w:rsidRPr="00A77E5D" w:rsidRDefault="00B008C2" w:rsidP="00A90EEC">
      <w:pPr>
        <w:pStyle w:val="Tekstpodstawowy"/>
        <w:spacing w:line="276" w:lineRule="auto"/>
      </w:pPr>
    </w:p>
    <w:p w14:paraId="224262C8" w14:textId="77777777" w:rsidR="000A2967" w:rsidRPr="00A77E5D" w:rsidRDefault="000A2967" w:rsidP="00A90EEC">
      <w:pPr>
        <w:spacing w:line="276" w:lineRule="auto"/>
        <w:jc w:val="center"/>
        <w:rPr>
          <w:rFonts w:eastAsia="Calibri"/>
          <w:sz w:val="20"/>
          <w:szCs w:val="20"/>
        </w:rPr>
      </w:pPr>
      <w:r w:rsidRPr="00A77E5D">
        <w:rPr>
          <w:rFonts w:eastAsia="Calibri"/>
          <w:sz w:val="20"/>
          <w:szCs w:val="20"/>
        </w:rPr>
        <w:t>SZCZECIN, MARZEC 2025</w:t>
      </w:r>
    </w:p>
    <w:p w14:paraId="67D45A10" w14:textId="77777777" w:rsidR="00BA63DD" w:rsidRPr="00A77E5D" w:rsidRDefault="00BA63DD" w:rsidP="00A90EEC">
      <w:pPr>
        <w:spacing w:line="276" w:lineRule="auto"/>
        <w:jc w:val="center"/>
        <w:rPr>
          <w:sz w:val="20"/>
          <w:szCs w:val="20"/>
        </w:rPr>
      </w:pPr>
    </w:p>
    <w:p w14:paraId="588FF59F" w14:textId="77777777" w:rsidR="00F60AB6" w:rsidRPr="00A77E5D" w:rsidRDefault="00F60AB6" w:rsidP="00A90EEC">
      <w:pPr>
        <w:spacing w:line="276" w:lineRule="auto"/>
        <w:jc w:val="center"/>
        <w:rPr>
          <w:sz w:val="20"/>
          <w:szCs w:val="20"/>
        </w:rPr>
      </w:pPr>
    </w:p>
    <w:p w14:paraId="25CEBE7D" w14:textId="77777777" w:rsidR="00F60AB6" w:rsidRPr="00A77E5D" w:rsidRDefault="00F60AB6" w:rsidP="00A90EEC">
      <w:pPr>
        <w:spacing w:line="276" w:lineRule="auto"/>
        <w:jc w:val="center"/>
        <w:rPr>
          <w:sz w:val="20"/>
          <w:szCs w:val="20"/>
        </w:rPr>
      </w:pPr>
    </w:p>
    <w:p w14:paraId="076E8034" w14:textId="77777777" w:rsidR="00F60AB6" w:rsidRPr="00A77E5D" w:rsidRDefault="00F60AB6" w:rsidP="00A90EEC">
      <w:pPr>
        <w:spacing w:line="276" w:lineRule="auto"/>
        <w:jc w:val="center"/>
        <w:rPr>
          <w:sz w:val="20"/>
          <w:szCs w:val="20"/>
        </w:rPr>
      </w:pPr>
    </w:p>
    <w:sdt>
      <w:sdtPr>
        <w:rPr>
          <w:rFonts w:ascii="Arial" w:eastAsia="Arial" w:hAnsi="Arial" w:cs="Arial"/>
          <w:color w:val="auto"/>
          <w:sz w:val="20"/>
          <w:szCs w:val="20"/>
          <w:lang w:eastAsia="en-US"/>
        </w:rPr>
        <w:id w:val="-125080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539069C" w14:textId="77777777" w:rsidR="00F60AB6" w:rsidRDefault="00F60AB6" w:rsidP="00A90EEC">
          <w:pPr>
            <w:pStyle w:val="Nagwekspisutreci"/>
            <w:spacing w:before="0" w:line="276" w:lineRule="auto"/>
            <w:rPr>
              <w:rFonts w:ascii="Arial" w:hAnsi="Arial" w:cs="Arial"/>
              <w:sz w:val="20"/>
              <w:szCs w:val="20"/>
            </w:rPr>
          </w:pPr>
          <w:r w:rsidRPr="00A77E5D">
            <w:rPr>
              <w:rFonts w:ascii="Arial" w:hAnsi="Arial" w:cs="Arial"/>
              <w:sz w:val="20"/>
              <w:szCs w:val="20"/>
            </w:rPr>
            <w:t>Spis treści</w:t>
          </w:r>
        </w:p>
        <w:p w14:paraId="67BF5F98" w14:textId="77777777" w:rsidR="00A77E5D" w:rsidRPr="00A77E5D" w:rsidRDefault="00A77E5D" w:rsidP="00A90EEC">
          <w:pPr>
            <w:spacing w:line="276" w:lineRule="auto"/>
            <w:rPr>
              <w:lang w:eastAsia="pl-PL"/>
            </w:rPr>
          </w:pPr>
        </w:p>
        <w:p w14:paraId="33C32AA7" w14:textId="77777777" w:rsidR="005F3C81" w:rsidRPr="00A77E5D" w:rsidRDefault="00F60AB6" w:rsidP="00A90EEC">
          <w:pPr>
            <w:pStyle w:val="Spistreci1"/>
            <w:tabs>
              <w:tab w:val="left" w:pos="44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r w:rsidRPr="00A77E5D">
            <w:rPr>
              <w:sz w:val="20"/>
              <w:szCs w:val="20"/>
            </w:rPr>
            <w:fldChar w:fldCharType="begin"/>
          </w:r>
          <w:r w:rsidRPr="00A77E5D">
            <w:rPr>
              <w:sz w:val="20"/>
              <w:szCs w:val="20"/>
            </w:rPr>
            <w:instrText xml:space="preserve"> TOC \o "1-3" \h \z \u </w:instrText>
          </w:r>
          <w:r w:rsidRPr="00A77E5D">
            <w:rPr>
              <w:sz w:val="20"/>
              <w:szCs w:val="20"/>
            </w:rPr>
            <w:fldChar w:fldCharType="separate"/>
          </w:r>
          <w:hyperlink w:anchor="_Toc170983367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1.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WSTĘP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_Toc170983367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3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4819BD" w14:textId="77777777" w:rsidR="005F3C81" w:rsidRPr="00A77E5D" w:rsidRDefault="007842C2" w:rsidP="00A90EEC">
          <w:pPr>
            <w:pStyle w:val="Spistreci1"/>
            <w:tabs>
              <w:tab w:val="left" w:pos="44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hyperlink w:anchor="_Toc170983368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2.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MATERIAŁY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_Toc170983368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3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6105608" w14:textId="77777777" w:rsidR="005F3C81" w:rsidRPr="00A77E5D" w:rsidRDefault="007842C2" w:rsidP="00A90EEC">
          <w:pPr>
            <w:pStyle w:val="Spistreci1"/>
            <w:tabs>
              <w:tab w:val="left" w:pos="44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hyperlink w:anchor="_Toc170983369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3.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SPRZĘT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_Toc170983369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3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BC139BC" w14:textId="77777777" w:rsidR="005F3C81" w:rsidRPr="00A77E5D" w:rsidRDefault="007842C2" w:rsidP="00A90EEC">
          <w:pPr>
            <w:pStyle w:val="Spistreci1"/>
            <w:tabs>
              <w:tab w:val="left" w:pos="44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hyperlink w:anchor="_Toc170983370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4.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TRANSPORT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_Toc170983370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4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ED0D06B" w14:textId="77777777" w:rsidR="005F3C81" w:rsidRPr="00A77E5D" w:rsidRDefault="007842C2" w:rsidP="00A90EEC">
          <w:pPr>
            <w:pStyle w:val="Spistreci1"/>
            <w:tabs>
              <w:tab w:val="left" w:pos="44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hyperlink w:anchor="_Toc170983371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5.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 xml:space="preserve">WYKONANIE </w:t>
            </w:r>
            <w:r w:rsidR="005F3C81" w:rsidRPr="00A77E5D">
              <w:rPr>
                <w:rStyle w:val="Hipercze"/>
                <w:noProof/>
                <w:spacing w:val="-4"/>
                <w:sz w:val="20"/>
                <w:szCs w:val="20"/>
              </w:rPr>
              <w:t>ROBÓT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_Toc170983371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4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BD85AA8" w14:textId="77777777" w:rsidR="005F3C81" w:rsidRPr="00A77E5D" w:rsidRDefault="007842C2" w:rsidP="00A90EEC">
          <w:pPr>
            <w:pStyle w:val="Spistreci1"/>
            <w:tabs>
              <w:tab w:val="left" w:pos="44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hyperlink w:anchor="_Toc170983372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6.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KONTROLA</w:t>
            </w:r>
            <w:r w:rsidR="005F3C81" w:rsidRPr="00A77E5D">
              <w:rPr>
                <w:rStyle w:val="Hipercze"/>
                <w:noProof/>
                <w:spacing w:val="-5"/>
                <w:sz w:val="20"/>
                <w:szCs w:val="20"/>
              </w:rPr>
              <w:t xml:space="preserve"> </w:t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JAKOŚCI</w:t>
            </w:r>
            <w:r w:rsidR="005F3C81" w:rsidRPr="00A77E5D">
              <w:rPr>
                <w:rStyle w:val="Hipercze"/>
                <w:noProof/>
                <w:spacing w:val="2"/>
                <w:sz w:val="20"/>
                <w:szCs w:val="20"/>
              </w:rPr>
              <w:t xml:space="preserve"> </w:t>
            </w:r>
            <w:r w:rsidR="005F3C81" w:rsidRPr="00A77E5D">
              <w:rPr>
                <w:rStyle w:val="Hipercze"/>
                <w:noProof/>
                <w:spacing w:val="-4"/>
                <w:sz w:val="20"/>
                <w:szCs w:val="20"/>
              </w:rPr>
              <w:t>ROBÓT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_Toc170983372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4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61ACB4D" w14:textId="77777777" w:rsidR="005F3C81" w:rsidRPr="00A77E5D" w:rsidRDefault="007842C2" w:rsidP="00A90EEC">
          <w:pPr>
            <w:pStyle w:val="Spistreci1"/>
            <w:tabs>
              <w:tab w:val="left" w:pos="44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hyperlink w:anchor="_Toc170983373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7.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z w:val="20"/>
                <w:szCs w:val="20"/>
              </w:rPr>
              <w:t>OBMIAR</w:t>
            </w:r>
            <w:r w:rsidR="005F3C81" w:rsidRPr="00A77E5D">
              <w:rPr>
                <w:rStyle w:val="Hipercze"/>
                <w:noProof/>
                <w:spacing w:val="-13"/>
                <w:sz w:val="20"/>
                <w:szCs w:val="20"/>
              </w:rPr>
              <w:t xml:space="preserve"> </w:t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ROBÓT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_Toc170983373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5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F634DF" w14:textId="77777777" w:rsidR="005F3C81" w:rsidRPr="00A77E5D" w:rsidRDefault="007842C2" w:rsidP="00A90EEC">
          <w:pPr>
            <w:pStyle w:val="Spistreci1"/>
            <w:tabs>
              <w:tab w:val="left" w:pos="44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hyperlink w:anchor="_Toc170983374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8.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z w:val="20"/>
                <w:szCs w:val="20"/>
              </w:rPr>
              <w:t>ODBIÓR</w:t>
            </w:r>
            <w:r w:rsidR="005F3C81" w:rsidRPr="00A77E5D">
              <w:rPr>
                <w:rStyle w:val="Hipercze"/>
                <w:noProof/>
                <w:spacing w:val="-8"/>
                <w:sz w:val="20"/>
                <w:szCs w:val="20"/>
              </w:rPr>
              <w:t xml:space="preserve"> </w:t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ROBÓT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_Toc170983374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5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571811" w14:textId="77777777" w:rsidR="005F3C81" w:rsidRPr="00A77E5D" w:rsidRDefault="007842C2" w:rsidP="00A90EEC">
          <w:pPr>
            <w:pStyle w:val="Spistreci1"/>
            <w:tabs>
              <w:tab w:val="left" w:pos="44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hyperlink w:anchor="_Toc170983375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9.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PODSTAWA</w:t>
            </w:r>
            <w:r w:rsidR="005F3C81" w:rsidRPr="00A77E5D">
              <w:rPr>
                <w:rStyle w:val="Hipercze"/>
                <w:noProof/>
                <w:spacing w:val="-8"/>
                <w:sz w:val="20"/>
                <w:szCs w:val="20"/>
              </w:rPr>
              <w:t xml:space="preserve"> </w:t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PŁATNOŚCI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_Toc170983375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5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4321D7" w14:textId="77777777" w:rsidR="005F3C81" w:rsidRPr="00A77E5D" w:rsidRDefault="007842C2" w:rsidP="00A90EEC">
          <w:pPr>
            <w:pStyle w:val="Spistreci1"/>
            <w:tabs>
              <w:tab w:val="left" w:pos="660"/>
              <w:tab w:val="right" w:leader="dot" w:pos="9290"/>
            </w:tabs>
            <w:spacing w:after="0" w:line="276" w:lineRule="auto"/>
            <w:rPr>
              <w:rFonts w:eastAsiaTheme="minorEastAsia"/>
              <w:noProof/>
              <w:sz w:val="20"/>
              <w:szCs w:val="20"/>
              <w:lang w:eastAsia="pl-PL"/>
            </w:rPr>
          </w:pPr>
          <w:hyperlink w:anchor="_Toc170983376" w:history="1">
            <w:r w:rsidR="005F3C81" w:rsidRPr="00A77E5D">
              <w:rPr>
                <w:rStyle w:val="Hipercze"/>
                <w:noProof/>
                <w:spacing w:val="-1"/>
                <w:w w:val="99"/>
                <w:sz w:val="20"/>
                <w:szCs w:val="20"/>
              </w:rPr>
              <w:t>10.</w:t>
            </w:r>
            <w:r w:rsidR="005F3C81" w:rsidRPr="00A77E5D">
              <w:rPr>
                <w:rFonts w:eastAsiaTheme="minorEastAsia"/>
                <w:noProof/>
                <w:sz w:val="20"/>
                <w:szCs w:val="20"/>
                <w:lang w:eastAsia="pl-PL"/>
              </w:rPr>
              <w:tab/>
            </w:r>
            <w:r w:rsidR="005F3C81" w:rsidRPr="00A77E5D">
              <w:rPr>
                <w:rStyle w:val="Hipercze"/>
                <w:noProof/>
                <w:sz w:val="20"/>
                <w:szCs w:val="20"/>
              </w:rPr>
              <w:t>PRZEPISY</w:t>
            </w:r>
            <w:r w:rsidR="005F3C81" w:rsidRPr="00A77E5D">
              <w:rPr>
                <w:rStyle w:val="Hipercze"/>
                <w:noProof/>
                <w:spacing w:val="-14"/>
                <w:sz w:val="20"/>
                <w:szCs w:val="20"/>
              </w:rPr>
              <w:t xml:space="preserve"> </w:t>
            </w:r>
            <w:r w:rsidR="005F3C81" w:rsidRPr="00A77E5D">
              <w:rPr>
                <w:rStyle w:val="Hipercze"/>
                <w:noProof/>
                <w:spacing w:val="-2"/>
                <w:sz w:val="20"/>
                <w:szCs w:val="20"/>
              </w:rPr>
              <w:t>ZWIĄZANE</w:t>
            </w:r>
            <w:r w:rsidR="005F3C81" w:rsidRPr="00A77E5D">
              <w:rPr>
                <w:noProof/>
                <w:webHidden/>
                <w:sz w:val="20"/>
                <w:szCs w:val="20"/>
              </w:rPr>
              <w:tab/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begin"/>
            </w:r>
            <w:r w:rsidR="005F3C81" w:rsidRPr="00A77E5D">
              <w:rPr>
                <w:noProof/>
                <w:webHidden/>
                <w:sz w:val="20"/>
                <w:szCs w:val="20"/>
              </w:rPr>
              <w:instrText xml:space="preserve"> PAGEREF _Toc170983376 \h </w:instrText>
            </w:r>
            <w:r w:rsidR="005F3C81" w:rsidRPr="00A77E5D">
              <w:rPr>
                <w:noProof/>
                <w:webHidden/>
                <w:sz w:val="20"/>
                <w:szCs w:val="20"/>
              </w:rPr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5F3C81" w:rsidRPr="00A77E5D">
              <w:rPr>
                <w:noProof/>
                <w:webHidden/>
                <w:sz w:val="20"/>
                <w:szCs w:val="20"/>
              </w:rPr>
              <w:t>5</w:t>
            </w:r>
            <w:r w:rsidR="005F3C81" w:rsidRPr="00A77E5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75EA87" w14:textId="77777777" w:rsidR="00F60AB6" w:rsidRPr="00A77E5D" w:rsidRDefault="00F60AB6" w:rsidP="00A90EEC">
          <w:pPr>
            <w:spacing w:line="276" w:lineRule="auto"/>
            <w:rPr>
              <w:sz w:val="20"/>
              <w:szCs w:val="20"/>
            </w:rPr>
          </w:pPr>
          <w:r w:rsidRPr="00A77E5D">
            <w:rPr>
              <w:b/>
              <w:bCs/>
              <w:sz w:val="20"/>
              <w:szCs w:val="20"/>
            </w:rPr>
            <w:fldChar w:fldCharType="end"/>
          </w:r>
        </w:p>
      </w:sdtContent>
    </w:sdt>
    <w:p w14:paraId="3CB32A70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406FEC05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20BE53C9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40A102F0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7BFA7E83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53D452D0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1379CCB5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42AEF8BF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4D898BAE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30C07950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62FAC981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4A1132BA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10D3F3BF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2E3AA8A0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1B63CB7B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5E8200DA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3C679CDD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6DF992D0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1A822F2C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0F587D55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50CCF142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61504079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5EC65771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7A15830F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2651BDB4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28E7618F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4F966325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5766651F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0E423892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1D80F881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77CA40EE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2529E306" w14:textId="156F0484" w:rsidR="00F60AB6" w:rsidRDefault="00F60AB6" w:rsidP="00A90EEC">
      <w:pPr>
        <w:pStyle w:val="Tekstpodstawowy"/>
        <w:spacing w:line="276" w:lineRule="auto"/>
        <w:ind w:left="118" w:right="106"/>
        <w:jc w:val="both"/>
      </w:pPr>
    </w:p>
    <w:p w14:paraId="5F0D00F6" w14:textId="51FCA86F" w:rsidR="00B977F0" w:rsidRDefault="00B977F0" w:rsidP="00A90EEC">
      <w:pPr>
        <w:pStyle w:val="Tekstpodstawowy"/>
        <w:spacing w:line="276" w:lineRule="auto"/>
        <w:ind w:left="118" w:right="106"/>
        <w:jc w:val="both"/>
      </w:pPr>
    </w:p>
    <w:p w14:paraId="64D68B6E" w14:textId="77777777" w:rsidR="00B977F0" w:rsidRPr="00A77E5D" w:rsidRDefault="00B977F0" w:rsidP="00A90EEC">
      <w:pPr>
        <w:pStyle w:val="Tekstpodstawowy"/>
        <w:spacing w:line="276" w:lineRule="auto"/>
        <w:ind w:left="118" w:right="106"/>
        <w:jc w:val="both"/>
      </w:pPr>
    </w:p>
    <w:p w14:paraId="52F71AB2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6CC7FD5F" w14:textId="77777777" w:rsidR="00F60AB6" w:rsidRPr="00A77E5D" w:rsidRDefault="00F60AB6" w:rsidP="00A90EEC">
      <w:pPr>
        <w:pStyle w:val="Tekstpodstawowy"/>
        <w:spacing w:line="276" w:lineRule="auto"/>
        <w:ind w:left="118" w:right="106"/>
        <w:jc w:val="both"/>
      </w:pPr>
    </w:p>
    <w:p w14:paraId="4F501621" w14:textId="77777777" w:rsidR="00F60AB6" w:rsidRPr="00A77E5D" w:rsidRDefault="00F60AB6" w:rsidP="00A90EEC">
      <w:pPr>
        <w:pStyle w:val="Tekstpodstawowy"/>
        <w:spacing w:line="276" w:lineRule="auto"/>
        <w:ind w:right="106"/>
        <w:jc w:val="both"/>
      </w:pPr>
    </w:p>
    <w:p w14:paraId="4E6DCA20" w14:textId="77777777" w:rsidR="00621078" w:rsidRPr="00A77E5D" w:rsidRDefault="00621078" w:rsidP="00A90EEC">
      <w:pPr>
        <w:pStyle w:val="Tekstpodstawowy"/>
        <w:spacing w:line="276" w:lineRule="auto"/>
        <w:ind w:right="106"/>
        <w:jc w:val="both"/>
      </w:pPr>
    </w:p>
    <w:p w14:paraId="64F01B2B" w14:textId="77777777" w:rsidR="00F60AB6" w:rsidRPr="00A77E5D" w:rsidRDefault="00F60AB6" w:rsidP="00A90EEC">
      <w:pPr>
        <w:pStyle w:val="Nagwek1"/>
        <w:numPr>
          <w:ilvl w:val="0"/>
          <w:numId w:val="5"/>
        </w:numPr>
        <w:tabs>
          <w:tab w:val="left" w:pos="337"/>
        </w:tabs>
        <w:spacing w:line="276" w:lineRule="auto"/>
        <w:ind w:left="337" w:hanging="219"/>
      </w:pPr>
      <w:bookmarkStart w:id="0" w:name="_Toc170983367"/>
      <w:r w:rsidRPr="00A77E5D">
        <w:rPr>
          <w:spacing w:val="-2"/>
        </w:rPr>
        <w:lastRenderedPageBreak/>
        <w:t>WSTĘP</w:t>
      </w:r>
      <w:bookmarkEnd w:id="0"/>
    </w:p>
    <w:p w14:paraId="6A4F2FE3" w14:textId="77777777" w:rsidR="00716F3D" w:rsidRPr="00A77E5D" w:rsidRDefault="00716F3D" w:rsidP="00A90EEC">
      <w:pPr>
        <w:pStyle w:val="Tekstpodstawowy"/>
        <w:spacing w:line="276" w:lineRule="auto"/>
        <w:ind w:left="118" w:right="107"/>
        <w:jc w:val="both"/>
      </w:pPr>
    </w:p>
    <w:p w14:paraId="7AED0D8C" w14:textId="77777777" w:rsidR="007269CE" w:rsidRPr="00A77E5D" w:rsidRDefault="00716F3D" w:rsidP="00A90EEC">
      <w:pPr>
        <w:spacing w:line="276" w:lineRule="auto"/>
        <w:rPr>
          <w:sz w:val="20"/>
          <w:szCs w:val="20"/>
        </w:rPr>
      </w:pPr>
      <w:r w:rsidRPr="00A77E5D">
        <w:rPr>
          <w:b/>
          <w:bCs/>
          <w:sz w:val="20"/>
          <w:szCs w:val="20"/>
        </w:rPr>
        <w:t xml:space="preserve">1.1. Przedmiot Specyfikacji Technicznej </w:t>
      </w:r>
      <w:r w:rsidR="007269CE" w:rsidRPr="00A77E5D">
        <w:rPr>
          <w:b/>
          <w:bCs/>
          <w:sz w:val="20"/>
          <w:szCs w:val="20"/>
        </w:rPr>
        <w:t>(ST)</w:t>
      </w:r>
      <w:r w:rsidRPr="00A77E5D">
        <w:rPr>
          <w:sz w:val="20"/>
          <w:szCs w:val="20"/>
        </w:rPr>
        <w:t xml:space="preserve"> </w:t>
      </w:r>
    </w:p>
    <w:p w14:paraId="732DBE40" w14:textId="454918CF" w:rsidR="00716F3D" w:rsidRPr="00A77E5D" w:rsidRDefault="00716F3D" w:rsidP="00A90EEC">
      <w:pPr>
        <w:spacing w:line="276" w:lineRule="auto"/>
        <w:ind w:left="4"/>
        <w:rPr>
          <w:sz w:val="20"/>
          <w:szCs w:val="20"/>
        </w:rPr>
      </w:pPr>
      <w:r w:rsidRPr="00A77E5D">
        <w:rPr>
          <w:sz w:val="20"/>
          <w:szCs w:val="20"/>
        </w:rPr>
        <w:t xml:space="preserve">Przedmiotem niniejszej Specyfikacji Technicznej są wymagania dotyczące </w:t>
      </w:r>
      <w:r w:rsidR="007269CE" w:rsidRPr="00A77E5D">
        <w:rPr>
          <w:sz w:val="20"/>
          <w:szCs w:val="20"/>
        </w:rPr>
        <w:t>wykonania i odbioru robót związanych z</w:t>
      </w:r>
      <w:r w:rsidR="00621078" w:rsidRPr="00A77E5D">
        <w:rPr>
          <w:sz w:val="20"/>
          <w:szCs w:val="20"/>
        </w:rPr>
        <w:t xml:space="preserve"> wykonaniem </w:t>
      </w:r>
      <w:r w:rsidR="008B5DF2">
        <w:rPr>
          <w:sz w:val="20"/>
          <w:szCs w:val="20"/>
        </w:rPr>
        <w:t>prac geodezyjnych</w:t>
      </w:r>
      <w:r w:rsidRPr="00A77E5D">
        <w:rPr>
          <w:sz w:val="20"/>
          <w:szCs w:val="20"/>
        </w:rPr>
        <w:t xml:space="preserve"> w ramach realizacji zadania: „</w:t>
      </w:r>
      <w:r w:rsidR="00B977F0" w:rsidRPr="00B977F0">
        <w:rPr>
          <w:sz w:val="20"/>
          <w:szCs w:val="20"/>
        </w:rPr>
        <w:t>Pomiary odkształceń i przemieszczeń obiektów mostowych w 2025.</w:t>
      </w:r>
      <w:r w:rsidRPr="00A77E5D">
        <w:rPr>
          <w:sz w:val="20"/>
          <w:szCs w:val="20"/>
        </w:rPr>
        <w:t xml:space="preserve">”. </w:t>
      </w:r>
    </w:p>
    <w:p w14:paraId="3CE889F9" w14:textId="77777777" w:rsidR="00716F3D" w:rsidRPr="00A77E5D" w:rsidRDefault="00716F3D" w:rsidP="00A90EEC">
      <w:pPr>
        <w:spacing w:line="276" w:lineRule="auto"/>
        <w:rPr>
          <w:sz w:val="20"/>
          <w:szCs w:val="20"/>
        </w:rPr>
      </w:pPr>
    </w:p>
    <w:p w14:paraId="4001DE83" w14:textId="77777777" w:rsidR="00716F3D" w:rsidRPr="00A77E5D" w:rsidRDefault="00716F3D" w:rsidP="00A90EEC">
      <w:pPr>
        <w:spacing w:line="276" w:lineRule="auto"/>
        <w:rPr>
          <w:b/>
          <w:bCs/>
          <w:sz w:val="20"/>
          <w:szCs w:val="20"/>
        </w:rPr>
      </w:pPr>
      <w:r w:rsidRPr="00A77E5D">
        <w:rPr>
          <w:b/>
          <w:bCs/>
          <w:sz w:val="20"/>
          <w:szCs w:val="20"/>
        </w:rPr>
        <w:t xml:space="preserve">1.2 Zakres stosowania ST </w:t>
      </w:r>
    </w:p>
    <w:p w14:paraId="22C22541" w14:textId="77777777" w:rsidR="00716F3D" w:rsidRPr="00A77E5D" w:rsidRDefault="00716F3D" w:rsidP="00A90EEC">
      <w:pPr>
        <w:spacing w:line="276" w:lineRule="auto"/>
        <w:rPr>
          <w:sz w:val="20"/>
          <w:szCs w:val="20"/>
        </w:rPr>
      </w:pPr>
      <w:r w:rsidRPr="00A77E5D">
        <w:rPr>
          <w:sz w:val="20"/>
          <w:szCs w:val="20"/>
        </w:rPr>
        <w:t xml:space="preserve">Specyfikacja Techniczna jest stosowana jako Dokument Przetargowy i Kontraktowy przy zlecaniu i realizacji Robót wymienionych w pkt.1.1. </w:t>
      </w:r>
    </w:p>
    <w:p w14:paraId="0D1BE40A" w14:textId="77777777" w:rsidR="00716F3D" w:rsidRPr="00A77E5D" w:rsidRDefault="00716F3D" w:rsidP="00A90EEC">
      <w:pPr>
        <w:spacing w:line="276" w:lineRule="auto"/>
        <w:rPr>
          <w:sz w:val="20"/>
          <w:szCs w:val="20"/>
        </w:rPr>
      </w:pPr>
    </w:p>
    <w:p w14:paraId="02081AAB" w14:textId="77777777" w:rsidR="00716F3D" w:rsidRPr="00A77E5D" w:rsidRDefault="00716F3D" w:rsidP="00A90EEC">
      <w:pPr>
        <w:spacing w:line="276" w:lineRule="auto"/>
        <w:rPr>
          <w:b/>
          <w:bCs/>
          <w:sz w:val="20"/>
          <w:szCs w:val="20"/>
        </w:rPr>
      </w:pPr>
      <w:r w:rsidRPr="00A77E5D">
        <w:rPr>
          <w:b/>
          <w:bCs/>
          <w:sz w:val="20"/>
          <w:szCs w:val="20"/>
        </w:rPr>
        <w:t xml:space="preserve">1.3 Zakres robót ujętych w </w:t>
      </w:r>
      <w:r w:rsidR="007269CE" w:rsidRPr="00A77E5D">
        <w:rPr>
          <w:b/>
          <w:bCs/>
          <w:sz w:val="20"/>
          <w:szCs w:val="20"/>
        </w:rPr>
        <w:t>ST</w:t>
      </w:r>
      <w:r w:rsidRPr="00A77E5D">
        <w:rPr>
          <w:b/>
          <w:bCs/>
          <w:sz w:val="20"/>
          <w:szCs w:val="20"/>
        </w:rPr>
        <w:t xml:space="preserve"> </w:t>
      </w:r>
    </w:p>
    <w:p w14:paraId="0BF3CD18" w14:textId="77777777" w:rsidR="00716F3D" w:rsidRPr="00A77E5D" w:rsidRDefault="00716F3D" w:rsidP="00A90EEC">
      <w:pPr>
        <w:spacing w:line="276" w:lineRule="auto"/>
        <w:rPr>
          <w:sz w:val="20"/>
          <w:szCs w:val="20"/>
        </w:rPr>
      </w:pPr>
      <w:r w:rsidRPr="00A77E5D">
        <w:rPr>
          <w:sz w:val="20"/>
          <w:szCs w:val="20"/>
        </w:rPr>
        <w:t>Ustalenia zawarte w niniejszej Specyfikacji dotyczą zasad prowadzenia robót związanych z zakładaniem</w:t>
      </w:r>
      <w:r w:rsidR="00A90EEC">
        <w:rPr>
          <w:sz w:val="20"/>
          <w:szCs w:val="20"/>
        </w:rPr>
        <w:t>, odtwarzaniem i pomiarem</w:t>
      </w:r>
      <w:r w:rsidRPr="00A77E5D">
        <w:rPr>
          <w:sz w:val="20"/>
          <w:szCs w:val="20"/>
        </w:rPr>
        <w:t xml:space="preserve"> punktów pomiarowo-kontrolnych</w:t>
      </w:r>
      <w:r w:rsidR="006C137D">
        <w:rPr>
          <w:sz w:val="20"/>
          <w:szCs w:val="20"/>
        </w:rPr>
        <w:t xml:space="preserve"> oraz </w:t>
      </w:r>
      <w:r w:rsidR="006C137D" w:rsidRPr="00A77E5D">
        <w:rPr>
          <w:sz w:val="20"/>
          <w:szCs w:val="20"/>
        </w:rPr>
        <w:t>opracowanie</w:t>
      </w:r>
      <w:r w:rsidR="006C137D">
        <w:rPr>
          <w:sz w:val="20"/>
          <w:szCs w:val="20"/>
        </w:rPr>
        <w:t>m</w:t>
      </w:r>
      <w:r w:rsidR="006C137D" w:rsidRPr="00A77E5D">
        <w:rPr>
          <w:sz w:val="20"/>
          <w:szCs w:val="20"/>
        </w:rPr>
        <w:t xml:space="preserve"> dokumentacji </w:t>
      </w:r>
      <w:r w:rsidR="006C137D">
        <w:rPr>
          <w:sz w:val="20"/>
          <w:szCs w:val="20"/>
        </w:rPr>
        <w:t xml:space="preserve">je </w:t>
      </w:r>
      <w:r w:rsidR="006C137D" w:rsidRPr="00A77E5D">
        <w:rPr>
          <w:sz w:val="20"/>
          <w:szCs w:val="20"/>
        </w:rPr>
        <w:t>inwentaryzującej</w:t>
      </w:r>
      <w:r w:rsidRPr="00A77E5D">
        <w:rPr>
          <w:sz w:val="20"/>
          <w:szCs w:val="20"/>
        </w:rPr>
        <w:t xml:space="preserve">. </w:t>
      </w:r>
    </w:p>
    <w:p w14:paraId="230FC353" w14:textId="77777777" w:rsidR="00716F3D" w:rsidRPr="00A77E5D" w:rsidRDefault="00716F3D" w:rsidP="00A90EEC">
      <w:pPr>
        <w:spacing w:line="276" w:lineRule="auto"/>
        <w:rPr>
          <w:sz w:val="20"/>
          <w:szCs w:val="20"/>
        </w:rPr>
      </w:pPr>
      <w:r w:rsidRPr="00A77E5D">
        <w:rPr>
          <w:sz w:val="20"/>
          <w:szCs w:val="20"/>
        </w:rPr>
        <w:t xml:space="preserve"> </w:t>
      </w:r>
    </w:p>
    <w:p w14:paraId="2EC51B10" w14:textId="77777777" w:rsidR="00716F3D" w:rsidRPr="00A77E5D" w:rsidRDefault="00716F3D" w:rsidP="00A90EEC">
      <w:pPr>
        <w:spacing w:line="276" w:lineRule="auto"/>
        <w:rPr>
          <w:b/>
          <w:bCs/>
          <w:sz w:val="20"/>
          <w:szCs w:val="20"/>
        </w:rPr>
      </w:pPr>
      <w:r w:rsidRPr="00A77E5D">
        <w:rPr>
          <w:b/>
          <w:bCs/>
          <w:sz w:val="20"/>
          <w:szCs w:val="20"/>
        </w:rPr>
        <w:t xml:space="preserve">1.4 Określenia podstawowe </w:t>
      </w:r>
    </w:p>
    <w:p w14:paraId="5AAC1030" w14:textId="77777777" w:rsidR="00716F3D" w:rsidRPr="00A77E5D" w:rsidRDefault="00716F3D" w:rsidP="00A90EEC">
      <w:pPr>
        <w:spacing w:line="276" w:lineRule="auto"/>
        <w:rPr>
          <w:sz w:val="20"/>
          <w:szCs w:val="20"/>
        </w:rPr>
      </w:pPr>
      <w:r w:rsidRPr="00A77E5D">
        <w:rPr>
          <w:sz w:val="20"/>
          <w:szCs w:val="20"/>
        </w:rPr>
        <w:t xml:space="preserve">Określenia podane w niniejszej </w:t>
      </w:r>
      <w:r w:rsidR="007269CE" w:rsidRPr="00A77E5D">
        <w:rPr>
          <w:sz w:val="20"/>
          <w:szCs w:val="20"/>
        </w:rPr>
        <w:t>ST</w:t>
      </w:r>
      <w:r w:rsidRPr="00A77E5D">
        <w:rPr>
          <w:sz w:val="20"/>
          <w:szCs w:val="20"/>
        </w:rPr>
        <w:t xml:space="preserve"> są zgodne z przepisami zawartymi w pkt.10 </w:t>
      </w:r>
    </w:p>
    <w:p w14:paraId="15F5DBB1" w14:textId="77777777" w:rsidR="00716F3D" w:rsidRPr="00A77E5D" w:rsidRDefault="00716F3D" w:rsidP="00A90EEC">
      <w:pPr>
        <w:spacing w:line="276" w:lineRule="auto"/>
        <w:rPr>
          <w:b/>
          <w:bCs/>
          <w:sz w:val="20"/>
          <w:szCs w:val="20"/>
        </w:rPr>
      </w:pPr>
      <w:r w:rsidRPr="00A77E5D">
        <w:rPr>
          <w:b/>
          <w:bCs/>
          <w:sz w:val="20"/>
          <w:szCs w:val="20"/>
        </w:rPr>
        <w:t xml:space="preserve"> </w:t>
      </w:r>
    </w:p>
    <w:p w14:paraId="13F9D3CB" w14:textId="77777777" w:rsidR="00716F3D" w:rsidRPr="00A77E5D" w:rsidRDefault="00716F3D" w:rsidP="00A90EEC">
      <w:pPr>
        <w:spacing w:line="276" w:lineRule="auto"/>
        <w:rPr>
          <w:b/>
          <w:bCs/>
          <w:sz w:val="20"/>
          <w:szCs w:val="20"/>
        </w:rPr>
      </w:pPr>
      <w:r w:rsidRPr="00A77E5D">
        <w:rPr>
          <w:b/>
          <w:bCs/>
          <w:sz w:val="20"/>
          <w:szCs w:val="20"/>
        </w:rPr>
        <w:t xml:space="preserve">1.5 Ogólne wymagania dotyczące robót </w:t>
      </w:r>
    </w:p>
    <w:p w14:paraId="723ED8F3" w14:textId="77777777" w:rsidR="009E0443" w:rsidRPr="00A77E5D" w:rsidRDefault="00716F3D" w:rsidP="00A90EEC">
      <w:pPr>
        <w:spacing w:line="276" w:lineRule="auto"/>
        <w:rPr>
          <w:sz w:val="20"/>
          <w:szCs w:val="20"/>
        </w:rPr>
      </w:pPr>
      <w:r w:rsidRPr="00A77E5D">
        <w:rPr>
          <w:sz w:val="20"/>
          <w:szCs w:val="20"/>
        </w:rPr>
        <w:t xml:space="preserve">Wykonawca robót odpowiedzialny jest za jakość wykonania </w:t>
      </w:r>
      <w:r w:rsidR="009E0443" w:rsidRPr="00A77E5D">
        <w:rPr>
          <w:sz w:val="20"/>
          <w:szCs w:val="20"/>
        </w:rPr>
        <w:t xml:space="preserve">robót </w:t>
      </w:r>
      <w:r w:rsidRPr="00A77E5D">
        <w:rPr>
          <w:sz w:val="20"/>
          <w:szCs w:val="20"/>
        </w:rPr>
        <w:t xml:space="preserve">oraz za zgodność </w:t>
      </w:r>
      <w:r w:rsidR="009E0443" w:rsidRPr="00A77E5D">
        <w:rPr>
          <w:sz w:val="20"/>
          <w:szCs w:val="20"/>
        </w:rPr>
        <w:t>z Opisem Przedmiotu Zamówienia, Specyfikacją Techniczną i poleceniami Zamawiającego.</w:t>
      </w:r>
    </w:p>
    <w:p w14:paraId="7015EA0B" w14:textId="77777777" w:rsidR="00716F3D" w:rsidRPr="00A77E5D" w:rsidRDefault="00716F3D" w:rsidP="00A90EEC">
      <w:pPr>
        <w:spacing w:line="276" w:lineRule="auto"/>
        <w:rPr>
          <w:sz w:val="20"/>
          <w:szCs w:val="20"/>
        </w:rPr>
      </w:pPr>
      <w:r w:rsidRPr="00A77E5D">
        <w:rPr>
          <w:sz w:val="20"/>
          <w:szCs w:val="20"/>
        </w:rPr>
        <w:t xml:space="preserve">Przy wykonywaniu zakładania punktów pomiarowo kontrolnych należy przestrzegać </w:t>
      </w:r>
      <w:r w:rsidR="009E0443" w:rsidRPr="00A77E5D">
        <w:rPr>
          <w:sz w:val="20"/>
          <w:szCs w:val="20"/>
        </w:rPr>
        <w:t>przepisów zawartych w pkt.10</w:t>
      </w:r>
    </w:p>
    <w:p w14:paraId="13C0AD4C" w14:textId="77777777" w:rsidR="00F60AB6" w:rsidRPr="00A77E5D" w:rsidRDefault="00716F3D" w:rsidP="00A90EEC">
      <w:pPr>
        <w:spacing w:line="276" w:lineRule="auto"/>
        <w:rPr>
          <w:sz w:val="20"/>
          <w:szCs w:val="20"/>
        </w:rPr>
      </w:pPr>
      <w:r w:rsidRPr="00A77E5D">
        <w:rPr>
          <w:sz w:val="20"/>
          <w:szCs w:val="20"/>
        </w:rPr>
        <w:t xml:space="preserve"> </w:t>
      </w:r>
    </w:p>
    <w:p w14:paraId="61C4F57A" w14:textId="77777777" w:rsidR="00BA63DD" w:rsidRPr="00A77E5D" w:rsidRDefault="00BA63DD" w:rsidP="00A90EEC">
      <w:pPr>
        <w:pStyle w:val="Tekstpodstawowy"/>
        <w:spacing w:line="276" w:lineRule="auto"/>
      </w:pPr>
    </w:p>
    <w:p w14:paraId="5C0A445A" w14:textId="77777777" w:rsidR="00BA63DD" w:rsidRPr="00A77E5D" w:rsidRDefault="00CB2DB9" w:rsidP="00A90EEC">
      <w:pPr>
        <w:pStyle w:val="Nagwek1"/>
        <w:numPr>
          <w:ilvl w:val="0"/>
          <w:numId w:val="5"/>
        </w:numPr>
        <w:tabs>
          <w:tab w:val="left" w:pos="337"/>
        </w:tabs>
        <w:spacing w:line="276" w:lineRule="auto"/>
        <w:ind w:left="337" w:hanging="219"/>
      </w:pPr>
      <w:bookmarkStart w:id="1" w:name="_Toc170983368"/>
      <w:r w:rsidRPr="00A77E5D">
        <w:rPr>
          <w:spacing w:val="-2"/>
        </w:rPr>
        <w:t>MATERIAŁY</w:t>
      </w:r>
      <w:bookmarkEnd w:id="1"/>
    </w:p>
    <w:p w14:paraId="10ED1447" w14:textId="77777777" w:rsidR="00BA63DD" w:rsidRPr="00A77E5D" w:rsidRDefault="00BA63DD" w:rsidP="00A90EEC">
      <w:pPr>
        <w:pStyle w:val="Tekstpodstawowy"/>
        <w:spacing w:line="276" w:lineRule="auto"/>
      </w:pPr>
    </w:p>
    <w:p w14:paraId="722FAAA0" w14:textId="77777777" w:rsidR="00B5557E" w:rsidRPr="00A77E5D" w:rsidRDefault="00B5557E" w:rsidP="00A90EEC">
      <w:pPr>
        <w:pStyle w:val="Tekstpodstawowy"/>
        <w:spacing w:line="276" w:lineRule="auto"/>
        <w:ind w:left="118" w:right="780"/>
      </w:pPr>
      <w:r w:rsidRPr="00A77E5D">
        <w:t xml:space="preserve">Materiałami stosowanymi do zakładania punktów pomiarowo kontrolnych według zasad niniejszej </w:t>
      </w:r>
      <w:r w:rsidR="007269CE" w:rsidRPr="00A77E5D">
        <w:t>ST</w:t>
      </w:r>
      <w:r w:rsidRPr="00A77E5D">
        <w:t xml:space="preserve"> są: </w:t>
      </w:r>
    </w:p>
    <w:p w14:paraId="29B1BD3A" w14:textId="77777777" w:rsidR="00B5557E" w:rsidRPr="00A77E5D" w:rsidRDefault="00B5557E" w:rsidP="00A90EEC">
      <w:pPr>
        <w:pStyle w:val="Tekstpodstawowy"/>
        <w:numPr>
          <w:ilvl w:val="0"/>
          <w:numId w:val="10"/>
        </w:numPr>
        <w:spacing w:line="276" w:lineRule="auto"/>
        <w:ind w:right="780"/>
      </w:pPr>
      <w:r w:rsidRPr="00A77E5D">
        <w:t xml:space="preserve">repery </w:t>
      </w:r>
      <w:r w:rsidR="009E0443" w:rsidRPr="00A77E5D">
        <w:t>ze stali nierdzewnej</w:t>
      </w:r>
    </w:p>
    <w:p w14:paraId="22B532B6" w14:textId="77777777" w:rsidR="00C673BD" w:rsidRPr="00A77E5D" w:rsidRDefault="00C673BD" w:rsidP="00A90EEC">
      <w:pPr>
        <w:pStyle w:val="WBPMSSTnorm"/>
        <w:numPr>
          <w:ilvl w:val="0"/>
          <w:numId w:val="10"/>
        </w:numPr>
        <w:spacing w:line="276" w:lineRule="auto"/>
        <w:rPr>
          <w:rFonts w:eastAsia="Arial" w:cs="Arial"/>
          <w:sz w:val="20"/>
          <w:szCs w:val="20"/>
          <w:lang w:val="pl-PL" w:eastAsia="en-US"/>
        </w:rPr>
      </w:pPr>
      <w:r w:rsidRPr="00A77E5D">
        <w:rPr>
          <w:rFonts w:eastAsia="Arial" w:cs="Arial"/>
          <w:sz w:val="20"/>
          <w:szCs w:val="20"/>
          <w:lang w:val="pl-PL" w:eastAsia="en-US"/>
        </w:rPr>
        <w:t>kompozycj</w:t>
      </w:r>
      <w:r w:rsidR="006C137D">
        <w:rPr>
          <w:rFonts w:eastAsia="Arial" w:cs="Arial"/>
          <w:sz w:val="20"/>
          <w:szCs w:val="20"/>
          <w:lang w:val="pl-PL" w:eastAsia="en-US"/>
        </w:rPr>
        <w:t>a</w:t>
      </w:r>
      <w:r w:rsidRPr="00A77E5D">
        <w:rPr>
          <w:rFonts w:eastAsia="Arial" w:cs="Arial"/>
          <w:sz w:val="20"/>
          <w:szCs w:val="20"/>
          <w:lang w:val="pl-PL" w:eastAsia="en-US"/>
        </w:rPr>
        <w:t xml:space="preserve"> na bazie żywic epoksydowych posiadając</w:t>
      </w:r>
      <w:r w:rsidR="006C137D">
        <w:rPr>
          <w:rFonts w:eastAsia="Arial" w:cs="Arial"/>
          <w:sz w:val="20"/>
          <w:szCs w:val="20"/>
          <w:lang w:val="pl-PL" w:eastAsia="en-US"/>
        </w:rPr>
        <w:t>a</w:t>
      </w:r>
      <w:r w:rsidRPr="00A77E5D">
        <w:rPr>
          <w:rFonts w:eastAsia="Arial" w:cs="Arial"/>
          <w:sz w:val="20"/>
          <w:szCs w:val="20"/>
          <w:lang w:val="pl-PL" w:eastAsia="en-US"/>
        </w:rPr>
        <w:t xml:space="preserve"> Aprobatę Techniczną IBDiM lub jej promesę, po zatwierdzeniu przez Zamawiającego</w:t>
      </w:r>
      <w:r w:rsidR="006C137D">
        <w:rPr>
          <w:rFonts w:eastAsia="Arial" w:cs="Arial"/>
          <w:sz w:val="20"/>
          <w:szCs w:val="20"/>
          <w:lang w:val="pl-PL" w:eastAsia="en-US"/>
        </w:rPr>
        <w:t xml:space="preserve">, </w:t>
      </w:r>
      <w:r w:rsidR="006C137D" w:rsidRPr="00A77E5D">
        <w:rPr>
          <w:rFonts w:eastAsia="Arial" w:cs="Arial"/>
          <w:sz w:val="20"/>
          <w:szCs w:val="20"/>
          <w:lang w:val="pl-PL" w:eastAsia="en-US"/>
        </w:rPr>
        <w:t>do osadzania reperów w otworach</w:t>
      </w:r>
      <w:r w:rsidR="006C137D">
        <w:rPr>
          <w:rFonts w:eastAsia="Arial" w:cs="Arial"/>
          <w:sz w:val="20"/>
          <w:szCs w:val="20"/>
          <w:lang w:val="pl-PL" w:eastAsia="en-US"/>
        </w:rPr>
        <w:t>.</w:t>
      </w:r>
    </w:p>
    <w:p w14:paraId="1C674563" w14:textId="77777777" w:rsidR="00B5557E" w:rsidRPr="00A77E5D" w:rsidRDefault="00B5557E" w:rsidP="00A90EEC">
      <w:pPr>
        <w:pStyle w:val="Tekstpodstawowy"/>
        <w:spacing w:line="276" w:lineRule="auto"/>
      </w:pPr>
    </w:p>
    <w:p w14:paraId="40DDB591" w14:textId="77777777" w:rsidR="00B5557E" w:rsidRPr="00A77E5D" w:rsidRDefault="00CB2DB9" w:rsidP="00A90EEC">
      <w:pPr>
        <w:pStyle w:val="Nagwek1"/>
        <w:numPr>
          <w:ilvl w:val="0"/>
          <w:numId w:val="5"/>
        </w:numPr>
        <w:tabs>
          <w:tab w:val="left" w:pos="337"/>
        </w:tabs>
        <w:spacing w:line="276" w:lineRule="auto"/>
        <w:ind w:left="337" w:hanging="219"/>
        <w:jc w:val="both"/>
      </w:pPr>
      <w:bookmarkStart w:id="2" w:name="_Toc170983369"/>
      <w:r w:rsidRPr="00A77E5D">
        <w:rPr>
          <w:spacing w:val="-2"/>
        </w:rPr>
        <w:t>SPRZĘT</w:t>
      </w:r>
      <w:bookmarkEnd w:id="2"/>
    </w:p>
    <w:p w14:paraId="148B43E9" w14:textId="77777777" w:rsidR="00B5557E" w:rsidRPr="00A77E5D" w:rsidRDefault="00B5557E" w:rsidP="00A90EEC">
      <w:pPr>
        <w:pStyle w:val="Tekstpodstawowy"/>
        <w:spacing w:line="276" w:lineRule="auto"/>
        <w:ind w:left="118" w:right="780"/>
      </w:pPr>
      <w:r w:rsidRPr="00A77E5D">
        <w:t xml:space="preserve">Do wyznaczania punktów pomiarowo kontrolnych </w:t>
      </w:r>
      <w:r w:rsidR="00F372E1" w:rsidRPr="00A77E5D">
        <w:t>należy</w:t>
      </w:r>
      <w:r w:rsidRPr="00A77E5D">
        <w:t xml:space="preserve"> stosować sprzęt: </w:t>
      </w:r>
    </w:p>
    <w:p w14:paraId="3DB8F904" w14:textId="77777777" w:rsidR="00B5557E" w:rsidRPr="00A77E5D" w:rsidRDefault="00B5557E" w:rsidP="00A90EEC">
      <w:pPr>
        <w:widowControl/>
        <w:numPr>
          <w:ilvl w:val="0"/>
          <w:numId w:val="7"/>
        </w:numPr>
        <w:autoSpaceDE/>
        <w:autoSpaceDN/>
        <w:spacing w:line="276" w:lineRule="auto"/>
        <w:ind w:right="35" w:hanging="360"/>
        <w:jc w:val="both"/>
        <w:rPr>
          <w:sz w:val="20"/>
          <w:szCs w:val="20"/>
        </w:rPr>
      </w:pPr>
      <w:r w:rsidRPr="00A77E5D">
        <w:rPr>
          <w:sz w:val="20"/>
          <w:szCs w:val="20"/>
        </w:rPr>
        <w:t xml:space="preserve">tachimetry, </w:t>
      </w:r>
    </w:p>
    <w:p w14:paraId="7C35F135" w14:textId="77777777" w:rsidR="00B5557E" w:rsidRPr="00A77E5D" w:rsidRDefault="00B5557E" w:rsidP="00A90EEC">
      <w:pPr>
        <w:widowControl/>
        <w:numPr>
          <w:ilvl w:val="0"/>
          <w:numId w:val="7"/>
        </w:numPr>
        <w:autoSpaceDE/>
        <w:autoSpaceDN/>
        <w:spacing w:line="276" w:lineRule="auto"/>
        <w:ind w:right="35" w:hanging="360"/>
        <w:jc w:val="both"/>
        <w:rPr>
          <w:sz w:val="20"/>
          <w:szCs w:val="20"/>
        </w:rPr>
      </w:pPr>
      <w:r w:rsidRPr="00A77E5D">
        <w:rPr>
          <w:sz w:val="20"/>
          <w:szCs w:val="20"/>
        </w:rPr>
        <w:t xml:space="preserve">teodolity, </w:t>
      </w:r>
    </w:p>
    <w:p w14:paraId="3C736787" w14:textId="77777777" w:rsidR="00B5557E" w:rsidRPr="00A77E5D" w:rsidRDefault="00B5557E" w:rsidP="00A90EEC">
      <w:pPr>
        <w:widowControl/>
        <w:numPr>
          <w:ilvl w:val="0"/>
          <w:numId w:val="7"/>
        </w:numPr>
        <w:autoSpaceDE/>
        <w:autoSpaceDN/>
        <w:spacing w:line="276" w:lineRule="auto"/>
        <w:ind w:right="35" w:hanging="360"/>
        <w:jc w:val="both"/>
        <w:rPr>
          <w:sz w:val="20"/>
          <w:szCs w:val="20"/>
        </w:rPr>
      </w:pPr>
      <w:r w:rsidRPr="00A77E5D">
        <w:rPr>
          <w:sz w:val="20"/>
          <w:szCs w:val="20"/>
        </w:rPr>
        <w:t>niwelatory,</w:t>
      </w:r>
    </w:p>
    <w:p w14:paraId="325787D3" w14:textId="77777777" w:rsidR="00B5557E" w:rsidRPr="00A77E5D" w:rsidRDefault="00B5557E" w:rsidP="00A90EEC">
      <w:pPr>
        <w:widowControl/>
        <w:numPr>
          <w:ilvl w:val="0"/>
          <w:numId w:val="7"/>
        </w:numPr>
        <w:autoSpaceDE/>
        <w:autoSpaceDN/>
        <w:spacing w:line="276" w:lineRule="auto"/>
        <w:ind w:right="35" w:hanging="360"/>
        <w:jc w:val="both"/>
        <w:rPr>
          <w:sz w:val="20"/>
          <w:szCs w:val="20"/>
        </w:rPr>
      </w:pPr>
      <w:r w:rsidRPr="00A77E5D">
        <w:rPr>
          <w:sz w:val="20"/>
          <w:szCs w:val="20"/>
        </w:rPr>
        <w:t xml:space="preserve">tyczki, </w:t>
      </w:r>
    </w:p>
    <w:p w14:paraId="63028510" w14:textId="77777777" w:rsidR="00B5557E" w:rsidRPr="00A77E5D" w:rsidRDefault="00B5557E" w:rsidP="00A90EEC">
      <w:pPr>
        <w:widowControl/>
        <w:numPr>
          <w:ilvl w:val="0"/>
          <w:numId w:val="7"/>
        </w:numPr>
        <w:autoSpaceDE/>
        <w:autoSpaceDN/>
        <w:spacing w:line="276" w:lineRule="auto"/>
        <w:ind w:right="35" w:hanging="360"/>
        <w:jc w:val="both"/>
        <w:rPr>
          <w:sz w:val="20"/>
          <w:szCs w:val="20"/>
        </w:rPr>
      </w:pPr>
      <w:r w:rsidRPr="00A77E5D">
        <w:rPr>
          <w:sz w:val="20"/>
          <w:szCs w:val="20"/>
        </w:rPr>
        <w:t xml:space="preserve">łaty, </w:t>
      </w:r>
    </w:p>
    <w:p w14:paraId="72B7A7BA" w14:textId="77777777" w:rsidR="00B5557E" w:rsidRPr="00A77E5D" w:rsidRDefault="00B5557E" w:rsidP="00A90EEC">
      <w:pPr>
        <w:widowControl/>
        <w:numPr>
          <w:ilvl w:val="0"/>
          <w:numId w:val="7"/>
        </w:numPr>
        <w:autoSpaceDE/>
        <w:autoSpaceDN/>
        <w:spacing w:line="276" w:lineRule="auto"/>
        <w:ind w:right="35" w:hanging="360"/>
        <w:jc w:val="both"/>
        <w:rPr>
          <w:sz w:val="20"/>
          <w:szCs w:val="20"/>
        </w:rPr>
      </w:pPr>
      <w:r w:rsidRPr="00A77E5D">
        <w:rPr>
          <w:sz w:val="20"/>
          <w:szCs w:val="20"/>
        </w:rPr>
        <w:t xml:space="preserve">taśmy </w:t>
      </w:r>
    </w:p>
    <w:p w14:paraId="0AAA8083" w14:textId="77777777" w:rsidR="00B5557E" w:rsidRPr="00A77E5D" w:rsidRDefault="00B5557E" w:rsidP="00A90EEC">
      <w:pPr>
        <w:pStyle w:val="Tekstpodstawowy"/>
        <w:spacing w:line="276" w:lineRule="auto"/>
        <w:ind w:left="118" w:right="780"/>
      </w:pPr>
      <w:r w:rsidRPr="00A77E5D">
        <w:t xml:space="preserve">Sprzęt stosowany do odtworzenia trasy drogowej i jej punktów wysokościowych powinien gwarantować uzyskanie wymaganej dokładności pomiaru. </w:t>
      </w:r>
    </w:p>
    <w:p w14:paraId="4A10D178" w14:textId="77777777" w:rsidR="00B5557E" w:rsidRPr="00A77E5D" w:rsidRDefault="00B5557E" w:rsidP="00A90EEC">
      <w:pPr>
        <w:spacing w:line="276" w:lineRule="auto"/>
        <w:rPr>
          <w:sz w:val="20"/>
          <w:szCs w:val="20"/>
        </w:rPr>
        <w:sectPr w:rsidR="00B5557E" w:rsidRPr="00A77E5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340" w:right="1300" w:bottom="1700" w:left="1300" w:header="1134" w:footer="1464" w:gutter="0"/>
          <w:cols w:space="708"/>
        </w:sectPr>
      </w:pPr>
    </w:p>
    <w:p w14:paraId="0240C50F" w14:textId="77777777" w:rsidR="00BA63DD" w:rsidRPr="00A77E5D" w:rsidRDefault="00BA63DD" w:rsidP="00A90EEC">
      <w:pPr>
        <w:pStyle w:val="Tekstpodstawowy"/>
        <w:spacing w:line="276" w:lineRule="auto"/>
      </w:pPr>
    </w:p>
    <w:p w14:paraId="09D48979" w14:textId="77777777" w:rsidR="00BA63DD" w:rsidRPr="00A77E5D" w:rsidRDefault="00CB2DB9" w:rsidP="00A90EEC">
      <w:pPr>
        <w:pStyle w:val="Nagwek1"/>
        <w:numPr>
          <w:ilvl w:val="0"/>
          <w:numId w:val="5"/>
        </w:numPr>
        <w:tabs>
          <w:tab w:val="left" w:pos="337"/>
        </w:tabs>
        <w:spacing w:line="276" w:lineRule="auto"/>
        <w:ind w:left="337" w:hanging="219"/>
      </w:pPr>
      <w:bookmarkStart w:id="5" w:name="_Toc170983370"/>
      <w:r w:rsidRPr="00A77E5D">
        <w:rPr>
          <w:spacing w:val="-2"/>
        </w:rPr>
        <w:t>TRANSPORT</w:t>
      </w:r>
      <w:bookmarkEnd w:id="5"/>
    </w:p>
    <w:p w14:paraId="39AAA334" w14:textId="77777777" w:rsidR="00B5557E" w:rsidRPr="00A77E5D" w:rsidRDefault="00B5557E" w:rsidP="00A90EEC">
      <w:pPr>
        <w:pStyle w:val="Tekstpodstawowy"/>
        <w:spacing w:line="276" w:lineRule="auto"/>
        <w:ind w:left="118" w:right="780"/>
      </w:pPr>
      <w:r w:rsidRPr="00A77E5D">
        <w:t xml:space="preserve">Dopuszczalny jest dowolny rodzaj środków transportowych zaakceptowany przez </w:t>
      </w:r>
      <w:r w:rsidR="009E0443" w:rsidRPr="00A77E5D">
        <w:t>Zamawiającego</w:t>
      </w:r>
      <w:r w:rsidRPr="00A77E5D">
        <w:t xml:space="preserve">, służący do przewozu geodetów, sprzętu geodezyjnego oraz materiałów. </w:t>
      </w:r>
    </w:p>
    <w:p w14:paraId="6243CDDB" w14:textId="77777777" w:rsidR="00B5557E" w:rsidRPr="00A77E5D" w:rsidRDefault="00B5557E" w:rsidP="00A90EEC">
      <w:pPr>
        <w:pStyle w:val="Tekstpodstawowy"/>
        <w:spacing w:line="276" w:lineRule="auto"/>
        <w:ind w:left="118" w:right="780"/>
      </w:pPr>
    </w:p>
    <w:p w14:paraId="5E3D4284" w14:textId="77777777" w:rsidR="00BA63DD" w:rsidRPr="00A77E5D" w:rsidRDefault="00CB2DB9" w:rsidP="00A90EEC">
      <w:pPr>
        <w:pStyle w:val="Nagwek1"/>
        <w:numPr>
          <w:ilvl w:val="0"/>
          <w:numId w:val="5"/>
        </w:numPr>
        <w:tabs>
          <w:tab w:val="left" w:pos="337"/>
        </w:tabs>
        <w:spacing w:line="276" w:lineRule="auto"/>
        <w:ind w:left="337" w:hanging="219"/>
      </w:pPr>
      <w:bookmarkStart w:id="6" w:name="_Toc170983371"/>
      <w:r w:rsidRPr="00A77E5D">
        <w:rPr>
          <w:spacing w:val="-2"/>
        </w:rPr>
        <w:t xml:space="preserve">WYKONANIE </w:t>
      </w:r>
      <w:r w:rsidRPr="00A77E5D">
        <w:rPr>
          <w:spacing w:val="-4"/>
        </w:rPr>
        <w:t>ROBÓT</w:t>
      </w:r>
      <w:bookmarkEnd w:id="6"/>
    </w:p>
    <w:p w14:paraId="6F2DBABC" w14:textId="77777777" w:rsidR="00B5557E" w:rsidRPr="00A77E5D" w:rsidRDefault="00B5557E" w:rsidP="00A90EEC">
      <w:pPr>
        <w:pStyle w:val="Tekstpodstawowy"/>
        <w:spacing w:line="276" w:lineRule="auto"/>
        <w:ind w:left="118" w:right="780"/>
      </w:pPr>
      <w:r w:rsidRPr="00A77E5D">
        <w:t xml:space="preserve">Wykonawca przedstawi </w:t>
      </w:r>
      <w:r w:rsidR="00AD41BE" w:rsidRPr="00A77E5D">
        <w:t>Zamawiającemu</w:t>
      </w:r>
      <w:r w:rsidRPr="00A77E5D">
        <w:t xml:space="preserve"> do akceptacji Projekt Technologii i Organizacji Robót oraz Program Zapewnienia Jakości uwzględniający wszystkie warunki, w jakich będą wykonywane roboty</w:t>
      </w:r>
      <w:r w:rsidR="006C137D">
        <w:t xml:space="preserve"> </w:t>
      </w:r>
      <w:r w:rsidR="006C137D" w:rsidRPr="00A77E5D">
        <w:t xml:space="preserve">(w tym </w:t>
      </w:r>
      <w:r w:rsidR="006C137D">
        <w:t>ew. projekt</w:t>
      </w:r>
      <w:r w:rsidR="006C137D" w:rsidRPr="00A77E5D">
        <w:t xml:space="preserve"> i wdrożeni</w:t>
      </w:r>
      <w:r w:rsidR="006C137D">
        <w:t>e</w:t>
      </w:r>
      <w:r w:rsidR="006C137D" w:rsidRPr="00A77E5D">
        <w:t xml:space="preserve"> T</w:t>
      </w:r>
      <w:r w:rsidR="006C137D">
        <w:t xml:space="preserve">ymczasowej </w:t>
      </w:r>
      <w:r w:rsidR="006C137D" w:rsidRPr="00A77E5D">
        <w:t>O</w:t>
      </w:r>
      <w:r w:rsidR="006C137D">
        <w:t xml:space="preserve">rganizacji </w:t>
      </w:r>
      <w:r w:rsidR="006C137D" w:rsidRPr="00A77E5D">
        <w:t>R</w:t>
      </w:r>
      <w:r w:rsidR="006C137D">
        <w:t>uchu</w:t>
      </w:r>
      <w:r w:rsidR="006C137D" w:rsidRPr="00A77E5D">
        <w:t>)</w:t>
      </w:r>
      <w:r w:rsidRPr="00A77E5D">
        <w:t xml:space="preserve">. </w:t>
      </w:r>
    </w:p>
    <w:p w14:paraId="4861B702" w14:textId="77777777" w:rsidR="00B5557E" w:rsidRPr="00A77E5D" w:rsidRDefault="00B5557E" w:rsidP="00A90EEC">
      <w:pPr>
        <w:pStyle w:val="Tekstpodstawowy"/>
        <w:spacing w:line="276" w:lineRule="auto"/>
        <w:ind w:left="118" w:right="780"/>
      </w:pPr>
      <w:r w:rsidRPr="00A77E5D">
        <w:t>Prace pomiarowe powinny być wykonane przez uprawnionego geodetę, zgodnie z obowiązującymi instrukcjami Głównego Urzędu G</w:t>
      </w:r>
      <w:r w:rsidR="006C137D">
        <w:t>eodezji i Kartografii (</w:t>
      </w:r>
      <w:proofErr w:type="spellStart"/>
      <w:r w:rsidR="006C137D">
        <w:t>GUGiK</w:t>
      </w:r>
      <w:proofErr w:type="spellEnd"/>
      <w:r w:rsidR="006C137D">
        <w:t>). Jeśli to konieczne, p</w:t>
      </w:r>
      <w:r w:rsidRPr="00A77E5D">
        <w:t xml:space="preserve">race należy poprzedzić uzgodnieniami z </w:t>
      </w:r>
      <w:proofErr w:type="spellStart"/>
      <w:r w:rsidRPr="00A77E5D">
        <w:t>GUGiK</w:t>
      </w:r>
      <w:proofErr w:type="spellEnd"/>
      <w:r w:rsidRPr="00A77E5D">
        <w:t xml:space="preserve">. </w:t>
      </w:r>
      <w:r w:rsidR="006C137D">
        <w:t>Tam, gdzie brakuje punktów pomiarowo-kontrolnych lub punktu stałego, n</w:t>
      </w:r>
      <w:r w:rsidRPr="00A77E5D">
        <w:t>ależy wykonać i osadzić następujące iloś</w:t>
      </w:r>
      <w:r w:rsidR="006C137D">
        <w:t>ci</w:t>
      </w:r>
      <w:r w:rsidRPr="00A77E5D">
        <w:t xml:space="preserve"> reperów geodezyjnych: </w:t>
      </w:r>
    </w:p>
    <w:p w14:paraId="67B6932D" w14:textId="77777777" w:rsidR="008B2836" w:rsidRPr="00A77E5D" w:rsidRDefault="008B2836" w:rsidP="00A90EEC">
      <w:pPr>
        <w:pStyle w:val="Tekstpodstawowy"/>
        <w:numPr>
          <w:ilvl w:val="0"/>
          <w:numId w:val="11"/>
        </w:numPr>
        <w:spacing w:line="276" w:lineRule="auto"/>
        <w:ind w:right="780"/>
      </w:pPr>
      <w:r w:rsidRPr="00A77E5D">
        <w:t xml:space="preserve">po obu stronach przęseł, na powierzchni </w:t>
      </w:r>
      <w:r w:rsidR="00074E2B" w:rsidRPr="00A77E5D">
        <w:t>kap chodnikowych</w:t>
      </w:r>
      <w:r w:rsidRPr="00A77E5D">
        <w:t xml:space="preserve">: </w:t>
      </w:r>
    </w:p>
    <w:p w14:paraId="6239222D" w14:textId="77777777" w:rsidR="008B2836" w:rsidRPr="00A77E5D" w:rsidRDefault="008B2836" w:rsidP="00A90EEC">
      <w:pPr>
        <w:pStyle w:val="Tekstpodstawowy"/>
        <w:spacing w:line="276" w:lineRule="auto"/>
        <w:ind w:left="478" w:right="780"/>
      </w:pPr>
      <w:r w:rsidRPr="00A77E5D">
        <w:sym w:font="Symbol" w:char="F02D"/>
      </w:r>
      <w:r w:rsidRPr="00A77E5D">
        <w:t xml:space="preserve"> nad podporami (zalecane w osiach łożysk), </w:t>
      </w:r>
    </w:p>
    <w:p w14:paraId="44E109B7" w14:textId="77777777" w:rsidR="008B2836" w:rsidRPr="00A77E5D" w:rsidRDefault="008B2836" w:rsidP="00A90EEC">
      <w:pPr>
        <w:pStyle w:val="Tekstpodstawowy"/>
        <w:spacing w:line="276" w:lineRule="auto"/>
        <w:ind w:left="478" w:right="780"/>
      </w:pPr>
      <w:r w:rsidRPr="00A77E5D">
        <w:sym w:font="Symbol" w:char="F02D"/>
      </w:r>
      <w:r w:rsidRPr="00A77E5D">
        <w:t xml:space="preserve"> w środku rozpiętości teoretycznej </w:t>
      </w:r>
      <w:r w:rsidR="00023F38" w:rsidRPr="00A77E5D">
        <w:t>każdego przęsła</w:t>
      </w:r>
      <w:r w:rsidR="00074E2B" w:rsidRPr="00A77E5D">
        <w:t>,</w:t>
      </w:r>
    </w:p>
    <w:p w14:paraId="083E8481" w14:textId="77777777" w:rsidR="008B2836" w:rsidRPr="00A77E5D" w:rsidRDefault="008B2836" w:rsidP="00A90EEC">
      <w:pPr>
        <w:pStyle w:val="Tekstpodstawowy"/>
        <w:numPr>
          <w:ilvl w:val="0"/>
          <w:numId w:val="11"/>
        </w:numPr>
        <w:spacing w:line="276" w:lineRule="auto"/>
        <w:ind w:right="780"/>
      </w:pPr>
      <w:r w:rsidRPr="00A77E5D">
        <w:t xml:space="preserve">na każdej z podpór obiektu mostowego (nie mniej niż </w:t>
      </w:r>
      <w:r w:rsidR="008D49C5" w:rsidRPr="00A77E5D">
        <w:t>4</w:t>
      </w:r>
      <w:r w:rsidRPr="00A77E5D">
        <w:t xml:space="preserve"> sztuki)</w:t>
      </w:r>
    </w:p>
    <w:p w14:paraId="616E063A" w14:textId="77777777" w:rsidR="008D49C5" w:rsidRPr="00A77E5D" w:rsidRDefault="00B5557E" w:rsidP="00A90EEC">
      <w:pPr>
        <w:pStyle w:val="Tekstpodstawowy"/>
        <w:spacing w:line="276" w:lineRule="auto"/>
        <w:ind w:left="478" w:right="780"/>
      </w:pPr>
      <w:r w:rsidRPr="00A77E5D">
        <w:t xml:space="preserve">Usytuowanie reperów uzgodnić należy z GDDKiA. </w:t>
      </w:r>
    </w:p>
    <w:p w14:paraId="54F1D635" w14:textId="77777777" w:rsidR="006C137D" w:rsidRPr="00A77E5D" w:rsidRDefault="00B5557E" w:rsidP="00A90EEC">
      <w:pPr>
        <w:pStyle w:val="Tekstpodstawowy"/>
        <w:spacing w:line="276" w:lineRule="auto"/>
        <w:ind w:left="478" w:right="780"/>
      </w:pPr>
      <w:r w:rsidRPr="00A77E5D">
        <w:t xml:space="preserve">Czynności te wykona geodeta uprawniony na zlecenie Wykonawcy. Po wykonaniu </w:t>
      </w:r>
      <w:r w:rsidR="008D49C5" w:rsidRPr="00A77E5D">
        <w:t>robót</w:t>
      </w:r>
      <w:r w:rsidRPr="00A77E5D">
        <w:t xml:space="preserve"> Wykonawca przedłoży </w:t>
      </w:r>
      <w:r w:rsidR="00AD41BE" w:rsidRPr="00A77E5D">
        <w:t>Zamawiającemu</w:t>
      </w:r>
      <w:r w:rsidRPr="00A77E5D">
        <w:t xml:space="preserve"> operat </w:t>
      </w:r>
      <w:r w:rsidR="00B2536B" w:rsidRPr="00A77E5D">
        <w:t>geodezyjny</w:t>
      </w:r>
      <w:r w:rsidRPr="00A77E5D">
        <w:t>.</w:t>
      </w:r>
      <w:r w:rsidR="00C673BD" w:rsidRPr="00A77E5D">
        <w:t xml:space="preserve"> </w:t>
      </w:r>
      <w:r w:rsidRPr="00A77E5D">
        <w:t xml:space="preserve">Po zakończeniu robót należy repery uwzględnić w geodezyjnej dokumentacji powykonawczej opisując ich współrzędne i rzędne w układzie państwowym. Wytyczenie punktów pomiarowo kontrolnych należy wykonać przy wykorzystaniu sieci poligonizacji państwowej. Punkty wysokościowe należy wyznaczyć z dokładnością do 0,1cm. </w:t>
      </w:r>
      <w:r w:rsidR="008D0D87" w:rsidRPr="00A77E5D">
        <w:t>Wyniki należy przedstawić w formie graficznej oraz tabelarycznej.</w:t>
      </w:r>
      <w:r w:rsidR="006C137D">
        <w:t xml:space="preserve"> Szczegółowy zakres prac zawarto w OPZ.</w:t>
      </w:r>
    </w:p>
    <w:p w14:paraId="5CB381C0" w14:textId="77777777" w:rsidR="00BA63DD" w:rsidRPr="00A77E5D" w:rsidRDefault="00BA63DD" w:rsidP="00A90EEC">
      <w:pPr>
        <w:pStyle w:val="Tekstpodstawowy"/>
        <w:spacing w:line="276" w:lineRule="auto"/>
      </w:pPr>
    </w:p>
    <w:p w14:paraId="6D857C10" w14:textId="77777777" w:rsidR="00BA63DD" w:rsidRPr="00A77E5D" w:rsidRDefault="00CB2DB9" w:rsidP="00A90EEC">
      <w:pPr>
        <w:pStyle w:val="Nagwek1"/>
        <w:numPr>
          <w:ilvl w:val="0"/>
          <w:numId w:val="5"/>
        </w:numPr>
        <w:tabs>
          <w:tab w:val="left" w:pos="337"/>
        </w:tabs>
        <w:spacing w:line="276" w:lineRule="auto"/>
        <w:ind w:left="337" w:hanging="219"/>
      </w:pPr>
      <w:bookmarkStart w:id="7" w:name="_Toc170983372"/>
      <w:r w:rsidRPr="00A77E5D">
        <w:rPr>
          <w:spacing w:val="-2"/>
        </w:rPr>
        <w:t>KONTROLA</w:t>
      </w:r>
      <w:r w:rsidRPr="00A77E5D">
        <w:rPr>
          <w:spacing w:val="-5"/>
        </w:rPr>
        <w:t xml:space="preserve"> </w:t>
      </w:r>
      <w:r w:rsidRPr="00A77E5D">
        <w:rPr>
          <w:spacing w:val="-2"/>
        </w:rPr>
        <w:t>JAKOŚCI</w:t>
      </w:r>
      <w:r w:rsidRPr="00A77E5D">
        <w:rPr>
          <w:spacing w:val="2"/>
        </w:rPr>
        <w:t xml:space="preserve"> </w:t>
      </w:r>
      <w:r w:rsidRPr="00A77E5D">
        <w:rPr>
          <w:spacing w:val="-4"/>
        </w:rPr>
        <w:t>ROBÓT</w:t>
      </w:r>
      <w:bookmarkEnd w:id="7"/>
    </w:p>
    <w:p w14:paraId="34F55F6F" w14:textId="77777777" w:rsidR="00B5557E" w:rsidRPr="00A77E5D" w:rsidRDefault="00B5557E" w:rsidP="00A90EEC">
      <w:pPr>
        <w:pStyle w:val="Tekstpodstawowy"/>
        <w:spacing w:line="276" w:lineRule="auto"/>
        <w:ind w:left="118" w:right="780"/>
      </w:pPr>
      <w:r w:rsidRPr="00A77E5D">
        <w:t xml:space="preserve">Kontrolę jakości prac pomiarowych związanych z zakładaniem punktów pomiarowo-kontrolnych </w:t>
      </w:r>
      <w:r w:rsidR="00B2536B" w:rsidRPr="00A77E5D">
        <w:t>należy</w:t>
      </w:r>
      <w:r w:rsidRPr="00A77E5D">
        <w:t xml:space="preserve"> prowadzić wg ogólnych zasad określonych w instrukcjach i wytycznych </w:t>
      </w:r>
      <w:proofErr w:type="spellStart"/>
      <w:r w:rsidRPr="00A77E5D">
        <w:t>GUGiK</w:t>
      </w:r>
      <w:proofErr w:type="spellEnd"/>
      <w:r w:rsidRPr="00A77E5D">
        <w:t xml:space="preserve">. </w:t>
      </w:r>
    </w:p>
    <w:p w14:paraId="445AF546" w14:textId="77777777" w:rsidR="00B5557E" w:rsidRPr="00A77E5D" w:rsidRDefault="00B5557E" w:rsidP="00A90EEC">
      <w:pPr>
        <w:spacing w:line="276" w:lineRule="auto"/>
        <w:rPr>
          <w:sz w:val="20"/>
          <w:szCs w:val="20"/>
        </w:rPr>
      </w:pPr>
    </w:p>
    <w:p w14:paraId="708050FF" w14:textId="77777777" w:rsidR="008D0D87" w:rsidRPr="00A77E5D" w:rsidRDefault="008D0D87" w:rsidP="00A90EEC">
      <w:pPr>
        <w:pStyle w:val="WBPMSSTnorm"/>
        <w:spacing w:line="276" w:lineRule="auto"/>
        <w:ind w:firstLine="0"/>
        <w:rPr>
          <w:rFonts w:cs="Arial"/>
          <w:sz w:val="20"/>
          <w:szCs w:val="20"/>
        </w:rPr>
      </w:pPr>
      <w:r w:rsidRPr="00A77E5D">
        <w:rPr>
          <w:rFonts w:cs="Arial"/>
          <w:sz w:val="20"/>
          <w:szCs w:val="20"/>
        </w:rPr>
        <w:t>Kontrola jakości robót obejmuje sprawdzenie zgodności wykonanych robót z wymaganiami zawartymi w niniejszej Specyfikacji</w:t>
      </w:r>
      <w:r w:rsidRPr="00A77E5D">
        <w:rPr>
          <w:rFonts w:cs="Arial"/>
          <w:sz w:val="20"/>
          <w:szCs w:val="20"/>
          <w:lang w:val="pl-PL"/>
        </w:rPr>
        <w:t xml:space="preserve">, Opisie Przedmiotu Zamówienia oraz </w:t>
      </w:r>
      <w:r w:rsidR="00EC6B31" w:rsidRPr="00A77E5D">
        <w:rPr>
          <w:rFonts w:cs="Arial"/>
          <w:sz w:val="20"/>
          <w:szCs w:val="20"/>
          <w:lang w:val="pl-PL"/>
        </w:rPr>
        <w:t>przepisów związanych wyszczególnionych w punkcie 10</w:t>
      </w:r>
      <w:r w:rsidRPr="00A77E5D">
        <w:rPr>
          <w:rFonts w:cs="Arial"/>
          <w:sz w:val="20"/>
          <w:szCs w:val="20"/>
        </w:rPr>
        <w:t>. Szczególną uwagę należy zwrócić na:</w:t>
      </w:r>
    </w:p>
    <w:p w14:paraId="05B04D49" w14:textId="77777777" w:rsidR="008D0D87" w:rsidRPr="00A77E5D" w:rsidRDefault="008D0D87" w:rsidP="00A90EEC">
      <w:pPr>
        <w:pStyle w:val="WBPSSTnormnum"/>
        <w:numPr>
          <w:ilvl w:val="0"/>
          <w:numId w:val="12"/>
        </w:numPr>
        <w:spacing w:line="276" w:lineRule="auto"/>
        <w:rPr>
          <w:rFonts w:cs="Arial"/>
          <w:szCs w:val="20"/>
        </w:rPr>
      </w:pPr>
      <w:r w:rsidRPr="00A77E5D">
        <w:rPr>
          <w:rFonts w:cs="Arial"/>
          <w:szCs w:val="20"/>
        </w:rPr>
        <w:t>sprawdzenie zgodności usytuowania reperów i ich ilości,</w:t>
      </w:r>
    </w:p>
    <w:p w14:paraId="5791ACBB" w14:textId="77777777" w:rsidR="008D0D87" w:rsidRPr="00A77E5D" w:rsidRDefault="008D0D87" w:rsidP="00A90EEC">
      <w:pPr>
        <w:pStyle w:val="WBPSSTnormnum"/>
        <w:numPr>
          <w:ilvl w:val="0"/>
          <w:numId w:val="12"/>
        </w:numPr>
        <w:spacing w:line="276" w:lineRule="auto"/>
        <w:rPr>
          <w:rFonts w:cs="Arial"/>
          <w:szCs w:val="20"/>
        </w:rPr>
      </w:pPr>
      <w:r w:rsidRPr="00A77E5D">
        <w:rPr>
          <w:rFonts w:cs="Arial"/>
          <w:szCs w:val="20"/>
        </w:rPr>
        <w:t xml:space="preserve">sprawdzenie zgodności użytych materiałów, </w:t>
      </w:r>
    </w:p>
    <w:p w14:paraId="0A9C5927" w14:textId="77777777" w:rsidR="008D0D87" w:rsidRPr="00A77E5D" w:rsidRDefault="008D0D87" w:rsidP="00A90EEC">
      <w:pPr>
        <w:pStyle w:val="WBPSSTnormnum"/>
        <w:numPr>
          <w:ilvl w:val="0"/>
          <w:numId w:val="12"/>
        </w:numPr>
        <w:spacing w:line="276" w:lineRule="auto"/>
        <w:rPr>
          <w:rFonts w:cs="Arial"/>
          <w:szCs w:val="20"/>
        </w:rPr>
      </w:pPr>
      <w:r w:rsidRPr="00A77E5D">
        <w:rPr>
          <w:rFonts w:cs="Arial"/>
          <w:szCs w:val="20"/>
        </w:rPr>
        <w:t>sprawdzenie prawidłowości osadzenia reperów</w:t>
      </w:r>
      <w:r w:rsidR="00A77E5D">
        <w:rPr>
          <w:rFonts w:cs="Arial"/>
          <w:szCs w:val="20"/>
        </w:rPr>
        <w:t>,</w:t>
      </w:r>
    </w:p>
    <w:p w14:paraId="2B14F121" w14:textId="77777777" w:rsidR="008D0D87" w:rsidRPr="00A77E5D" w:rsidRDefault="00EC6B31" w:rsidP="00A90EEC">
      <w:pPr>
        <w:pStyle w:val="WBPSSTnormnum"/>
        <w:numPr>
          <w:ilvl w:val="0"/>
          <w:numId w:val="12"/>
        </w:numPr>
        <w:spacing w:line="276" w:lineRule="auto"/>
        <w:rPr>
          <w:rFonts w:cs="Arial"/>
          <w:szCs w:val="20"/>
        </w:rPr>
        <w:sectPr w:rsidR="008D0D87" w:rsidRPr="00A77E5D">
          <w:pgSz w:w="11900" w:h="16840"/>
          <w:pgMar w:top="1340" w:right="1300" w:bottom="1700" w:left="1300" w:header="1134" w:footer="1464" w:gutter="0"/>
          <w:cols w:space="708"/>
        </w:sectPr>
      </w:pPr>
      <w:r w:rsidRPr="00A77E5D">
        <w:rPr>
          <w:rFonts w:cs="Arial"/>
          <w:szCs w:val="20"/>
        </w:rPr>
        <w:t>s</w:t>
      </w:r>
      <w:r w:rsidR="008D0D87" w:rsidRPr="00A77E5D">
        <w:rPr>
          <w:rFonts w:cs="Arial"/>
          <w:szCs w:val="20"/>
        </w:rPr>
        <w:t>prawdzenie poprawności przedstawi</w:t>
      </w:r>
      <w:r w:rsidR="00A77E5D">
        <w:rPr>
          <w:rFonts w:cs="Arial"/>
          <w:szCs w:val="20"/>
        </w:rPr>
        <w:t>onej dokumentacji powykonawczej.</w:t>
      </w:r>
    </w:p>
    <w:p w14:paraId="5D734F29" w14:textId="77777777" w:rsidR="00BA63DD" w:rsidRPr="00A77E5D" w:rsidRDefault="00BA63DD" w:rsidP="00A90EEC">
      <w:pPr>
        <w:pStyle w:val="Tekstpodstawowy"/>
        <w:spacing w:line="276" w:lineRule="auto"/>
      </w:pPr>
    </w:p>
    <w:p w14:paraId="2BB0BF5F" w14:textId="77777777" w:rsidR="00D17CE2" w:rsidRPr="00A77E5D" w:rsidRDefault="00CB2DB9" w:rsidP="00A90EEC">
      <w:pPr>
        <w:pStyle w:val="Nagwek1"/>
        <w:numPr>
          <w:ilvl w:val="0"/>
          <w:numId w:val="5"/>
        </w:numPr>
        <w:tabs>
          <w:tab w:val="left" w:pos="337"/>
        </w:tabs>
        <w:spacing w:line="276" w:lineRule="auto"/>
        <w:ind w:left="337" w:hanging="219"/>
      </w:pPr>
      <w:bookmarkStart w:id="8" w:name="_Toc170983373"/>
      <w:r w:rsidRPr="00A77E5D">
        <w:t>OBMIAR</w:t>
      </w:r>
      <w:r w:rsidRPr="00A77E5D">
        <w:rPr>
          <w:spacing w:val="-13"/>
        </w:rPr>
        <w:t xml:space="preserve"> </w:t>
      </w:r>
      <w:r w:rsidRPr="00A77E5D">
        <w:rPr>
          <w:spacing w:val="-2"/>
        </w:rPr>
        <w:t>ROBÓT</w:t>
      </w:r>
      <w:bookmarkEnd w:id="8"/>
    </w:p>
    <w:p w14:paraId="36AA736F" w14:textId="77777777" w:rsidR="00D17CE2" w:rsidRPr="00A77E5D" w:rsidRDefault="00D17CE2" w:rsidP="00A90EEC">
      <w:pPr>
        <w:pStyle w:val="Tekstpodstawowy"/>
        <w:spacing w:line="276" w:lineRule="auto"/>
        <w:ind w:left="118" w:right="107"/>
        <w:jc w:val="both"/>
      </w:pPr>
      <w:r w:rsidRPr="00A77E5D">
        <w:t xml:space="preserve">Jednostką obmiarową jest </w:t>
      </w:r>
      <w:r w:rsidR="00EC6B31" w:rsidRPr="00A77E5D">
        <w:t>1</w:t>
      </w:r>
      <w:r w:rsidR="00A77E5D">
        <w:t xml:space="preserve"> </w:t>
      </w:r>
      <w:r w:rsidR="00EC6B31" w:rsidRPr="00A77E5D">
        <w:t xml:space="preserve">kpl (komplet) </w:t>
      </w:r>
      <w:r w:rsidRPr="00A77E5D">
        <w:t xml:space="preserve">wykonania i odebrania </w:t>
      </w:r>
      <w:r w:rsidR="00EC6B31" w:rsidRPr="00A77E5D">
        <w:t>dokumentacji inwentaryzującej wszystkie punkty pomiarowo-kontrolne występujące na danym obiekcie</w:t>
      </w:r>
      <w:r w:rsidR="00077199">
        <w:t>, ich pomiar</w:t>
      </w:r>
      <w:r w:rsidR="00A77E5D" w:rsidRPr="00A77E5D">
        <w:t xml:space="preserve"> oraz </w:t>
      </w:r>
      <w:r w:rsidR="00EC6B31" w:rsidRPr="00A77E5D">
        <w:t xml:space="preserve">założenie brakujących </w:t>
      </w:r>
      <w:r w:rsidRPr="00A77E5D">
        <w:t>punkt</w:t>
      </w:r>
      <w:r w:rsidR="00EC6B31" w:rsidRPr="00A77E5D">
        <w:t>ów</w:t>
      </w:r>
      <w:r w:rsidRPr="00A77E5D">
        <w:t xml:space="preserve"> pomiarow</w:t>
      </w:r>
      <w:r w:rsidR="00EC6B31" w:rsidRPr="00A77E5D">
        <w:t>o</w:t>
      </w:r>
      <w:r w:rsidRPr="00A77E5D">
        <w:t xml:space="preserve"> – kontroln</w:t>
      </w:r>
      <w:r w:rsidR="00EC6B31" w:rsidRPr="00A77E5D">
        <w:t>ych</w:t>
      </w:r>
      <w:r w:rsidRPr="00A77E5D">
        <w:t xml:space="preserve"> (reper</w:t>
      </w:r>
      <w:r w:rsidR="00EC6B31" w:rsidRPr="00A77E5D">
        <w:t>ów</w:t>
      </w:r>
      <w:r w:rsidRPr="00A77E5D">
        <w:t>)</w:t>
      </w:r>
      <w:r w:rsidR="00EC6B31" w:rsidRPr="00A77E5D">
        <w:t xml:space="preserve"> lub odtworzenie stałego znaku wysokościowego.</w:t>
      </w:r>
    </w:p>
    <w:p w14:paraId="441B2D95" w14:textId="77777777" w:rsidR="00BA63DD" w:rsidRPr="00A77E5D" w:rsidRDefault="00BA63DD" w:rsidP="00A90EEC">
      <w:pPr>
        <w:pStyle w:val="Tekstpodstawowy"/>
        <w:spacing w:line="276" w:lineRule="auto"/>
      </w:pPr>
    </w:p>
    <w:p w14:paraId="61B0992C" w14:textId="77777777" w:rsidR="00BA63DD" w:rsidRPr="00A77E5D" w:rsidRDefault="00CB2DB9" w:rsidP="00A90EEC">
      <w:pPr>
        <w:pStyle w:val="Nagwek1"/>
        <w:numPr>
          <w:ilvl w:val="0"/>
          <w:numId w:val="5"/>
        </w:numPr>
        <w:tabs>
          <w:tab w:val="left" w:pos="337"/>
        </w:tabs>
        <w:spacing w:line="276" w:lineRule="auto"/>
        <w:ind w:left="337" w:hanging="219"/>
      </w:pPr>
      <w:bookmarkStart w:id="9" w:name="_Toc170983374"/>
      <w:r w:rsidRPr="00A77E5D">
        <w:t>ODBIÓR</w:t>
      </w:r>
      <w:r w:rsidRPr="00A77E5D">
        <w:rPr>
          <w:spacing w:val="-8"/>
        </w:rPr>
        <w:t xml:space="preserve"> </w:t>
      </w:r>
      <w:r w:rsidRPr="00A77E5D">
        <w:rPr>
          <w:spacing w:val="-2"/>
        </w:rPr>
        <w:t>ROBÓT</w:t>
      </w:r>
      <w:bookmarkEnd w:id="9"/>
    </w:p>
    <w:p w14:paraId="4EF12A57" w14:textId="77777777" w:rsidR="001931AF" w:rsidRPr="00A77E5D" w:rsidRDefault="001931AF" w:rsidP="00A90EEC">
      <w:pPr>
        <w:pStyle w:val="Tekstpodstawowy"/>
        <w:spacing w:line="276" w:lineRule="auto"/>
        <w:ind w:left="118"/>
        <w:jc w:val="both"/>
      </w:pPr>
      <w:r w:rsidRPr="00A77E5D">
        <w:t xml:space="preserve">Odbiór robót na podstawie szkiców i dzienników pomiarów geodezyjnych lub protokołu z kontroli geodezyjnej, które Wykonawca przekłada </w:t>
      </w:r>
      <w:r w:rsidR="00AD41BE" w:rsidRPr="00A77E5D">
        <w:t>Zamawiającemu.</w:t>
      </w:r>
    </w:p>
    <w:p w14:paraId="14F22107" w14:textId="77777777" w:rsidR="00BA63DD" w:rsidRPr="00A77E5D" w:rsidRDefault="00BA63DD" w:rsidP="00A90EEC">
      <w:pPr>
        <w:pStyle w:val="Tekstpodstawowy"/>
        <w:spacing w:line="276" w:lineRule="auto"/>
      </w:pPr>
    </w:p>
    <w:p w14:paraId="27E9BFB8" w14:textId="77777777" w:rsidR="00BA63DD" w:rsidRPr="00A77E5D" w:rsidRDefault="00CB2DB9" w:rsidP="00A90EEC">
      <w:pPr>
        <w:pStyle w:val="Nagwek1"/>
        <w:numPr>
          <w:ilvl w:val="0"/>
          <w:numId w:val="5"/>
        </w:numPr>
        <w:tabs>
          <w:tab w:val="left" w:pos="337"/>
        </w:tabs>
        <w:spacing w:line="276" w:lineRule="auto"/>
        <w:ind w:left="337" w:hanging="219"/>
      </w:pPr>
      <w:bookmarkStart w:id="10" w:name="_Toc170983375"/>
      <w:r w:rsidRPr="00A77E5D">
        <w:rPr>
          <w:spacing w:val="-2"/>
        </w:rPr>
        <w:t>PODSTAWA</w:t>
      </w:r>
      <w:r w:rsidRPr="00A77E5D">
        <w:rPr>
          <w:spacing w:val="-8"/>
        </w:rPr>
        <w:t xml:space="preserve"> </w:t>
      </w:r>
      <w:r w:rsidRPr="00A77E5D">
        <w:rPr>
          <w:spacing w:val="-2"/>
        </w:rPr>
        <w:t>PŁATNOŚCI</w:t>
      </w:r>
      <w:bookmarkEnd w:id="10"/>
    </w:p>
    <w:p w14:paraId="4D6CB5D5" w14:textId="77777777" w:rsidR="001931AF" w:rsidRPr="00A77E5D" w:rsidRDefault="001931AF" w:rsidP="00A90EEC">
      <w:pPr>
        <w:pStyle w:val="Tekstpodstawowy"/>
        <w:spacing w:line="276" w:lineRule="auto"/>
        <w:ind w:left="118"/>
      </w:pPr>
      <w:r w:rsidRPr="00A77E5D">
        <w:t xml:space="preserve">Ogólne ustalenia dotyczące podstawy płatności podano w </w:t>
      </w:r>
      <w:r w:rsidR="00EC6B31" w:rsidRPr="00A77E5D">
        <w:t>Opisie Przedmiotu Zamówienia.</w:t>
      </w:r>
    </w:p>
    <w:p w14:paraId="5E888ADD" w14:textId="77777777" w:rsidR="00BA63DD" w:rsidRPr="00A77E5D" w:rsidRDefault="00BA63DD" w:rsidP="00A90EEC">
      <w:pPr>
        <w:pStyle w:val="Tekstpodstawowy"/>
        <w:spacing w:line="276" w:lineRule="auto"/>
      </w:pPr>
    </w:p>
    <w:p w14:paraId="37441C00" w14:textId="77777777" w:rsidR="001931AF" w:rsidRPr="00A77E5D" w:rsidRDefault="001931AF" w:rsidP="00A90EEC">
      <w:pPr>
        <w:pStyle w:val="Tekstpodstawowy"/>
        <w:spacing w:line="276" w:lineRule="auto"/>
        <w:ind w:left="118"/>
        <w:rPr>
          <w:rFonts w:eastAsia="Times New Roman"/>
        </w:rPr>
      </w:pPr>
      <w:r w:rsidRPr="00A77E5D">
        <w:t xml:space="preserve">Cena jednostkowa uwzględnia : </w:t>
      </w:r>
    </w:p>
    <w:p w14:paraId="4AF2EC10" w14:textId="77777777" w:rsidR="001931AF" w:rsidRPr="00A77E5D" w:rsidRDefault="001931AF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 xml:space="preserve">opracowanie Projektu Technologii i Organizacji Robót </w:t>
      </w:r>
      <w:r w:rsidR="00A77E5D" w:rsidRPr="00A77E5D">
        <w:rPr>
          <w:sz w:val="20"/>
          <w:szCs w:val="20"/>
        </w:rPr>
        <w:t xml:space="preserve">(w tym </w:t>
      </w:r>
      <w:r w:rsidR="006C137D">
        <w:rPr>
          <w:sz w:val="20"/>
          <w:szCs w:val="20"/>
        </w:rPr>
        <w:t xml:space="preserve">ew. </w:t>
      </w:r>
      <w:r w:rsidR="00A77E5D" w:rsidRPr="00A77E5D">
        <w:rPr>
          <w:sz w:val="20"/>
          <w:szCs w:val="20"/>
        </w:rPr>
        <w:t xml:space="preserve">projektu i wdrożenia TOR) </w:t>
      </w:r>
      <w:r w:rsidRPr="00A77E5D">
        <w:rPr>
          <w:sz w:val="20"/>
          <w:szCs w:val="20"/>
        </w:rPr>
        <w:t>or</w:t>
      </w:r>
      <w:r w:rsidR="00EC6B31" w:rsidRPr="00A77E5D">
        <w:rPr>
          <w:sz w:val="20"/>
          <w:szCs w:val="20"/>
        </w:rPr>
        <w:t>az Programu Zapewnienia Jakości,</w:t>
      </w:r>
    </w:p>
    <w:p w14:paraId="64570743" w14:textId="77777777" w:rsidR="001931AF" w:rsidRPr="00A77E5D" w:rsidRDefault="001931AF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>wykonanie wszystkich elementów wynik</w:t>
      </w:r>
      <w:r w:rsidR="00EC6B31" w:rsidRPr="00A77E5D">
        <w:rPr>
          <w:sz w:val="20"/>
          <w:szCs w:val="20"/>
        </w:rPr>
        <w:t>ających z opracowań Wykonawcy,</w:t>
      </w:r>
    </w:p>
    <w:p w14:paraId="79BE934B" w14:textId="77777777" w:rsidR="001931AF" w:rsidRPr="00A77E5D" w:rsidRDefault="001931AF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>zapewnienie ni</w:t>
      </w:r>
      <w:r w:rsidR="00EC6B31" w:rsidRPr="00A77E5D">
        <w:rPr>
          <w:sz w:val="20"/>
          <w:szCs w:val="20"/>
        </w:rPr>
        <w:t>ezbędnych czynników produkcji,</w:t>
      </w:r>
    </w:p>
    <w:p w14:paraId="1F258B0D" w14:textId="77777777" w:rsidR="001931AF" w:rsidRPr="00A77E5D" w:rsidRDefault="001931AF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 xml:space="preserve">zastosowanie materiałów pomocniczych koniecznych do prawidłowego wykonania robót lub wynikających z przyjętej technologii robót, </w:t>
      </w:r>
    </w:p>
    <w:p w14:paraId="7E542D4A" w14:textId="77777777" w:rsidR="001931AF" w:rsidRPr="00A77E5D" w:rsidRDefault="001931AF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 xml:space="preserve">prace pomiarowe, uzyskanie dokumentacji powykonawczej z naniesionymi punktami wysokościowymi (reperami), </w:t>
      </w:r>
    </w:p>
    <w:p w14:paraId="7E5A593B" w14:textId="77777777" w:rsidR="001931AF" w:rsidRPr="00A77E5D" w:rsidRDefault="001931AF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>zakładanie punkt</w:t>
      </w:r>
      <w:r w:rsidR="00EC6B31" w:rsidRPr="00A77E5D">
        <w:rPr>
          <w:sz w:val="20"/>
          <w:szCs w:val="20"/>
        </w:rPr>
        <w:t>ów</w:t>
      </w:r>
      <w:r w:rsidRPr="00A77E5D">
        <w:rPr>
          <w:sz w:val="20"/>
          <w:szCs w:val="20"/>
        </w:rPr>
        <w:t xml:space="preserve"> (reper</w:t>
      </w:r>
      <w:r w:rsidR="00EC6B31" w:rsidRPr="00A77E5D">
        <w:rPr>
          <w:sz w:val="20"/>
          <w:szCs w:val="20"/>
        </w:rPr>
        <w:t>ów</w:t>
      </w:r>
      <w:r w:rsidRPr="00A77E5D">
        <w:rPr>
          <w:sz w:val="20"/>
          <w:szCs w:val="20"/>
        </w:rPr>
        <w:t>) potrzebn</w:t>
      </w:r>
      <w:r w:rsidR="00EC6B31" w:rsidRPr="00A77E5D">
        <w:rPr>
          <w:sz w:val="20"/>
          <w:szCs w:val="20"/>
        </w:rPr>
        <w:t>ych</w:t>
      </w:r>
      <w:r w:rsidRPr="00A77E5D">
        <w:rPr>
          <w:sz w:val="20"/>
          <w:szCs w:val="20"/>
        </w:rPr>
        <w:t xml:space="preserve"> do wykonywania okresowych pomiarów odkształceń, </w:t>
      </w:r>
    </w:p>
    <w:p w14:paraId="6B1E1542" w14:textId="77777777" w:rsidR="001931AF" w:rsidRPr="00A77E5D" w:rsidRDefault="00EC6B31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>odtworzenie</w:t>
      </w:r>
      <w:r w:rsidR="001931AF" w:rsidRPr="00A77E5D">
        <w:rPr>
          <w:sz w:val="20"/>
          <w:szCs w:val="20"/>
        </w:rPr>
        <w:t xml:space="preserve"> stałych znaków wysokościowych dowiązanych do niwelacji państwowej, </w:t>
      </w:r>
    </w:p>
    <w:p w14:paraId="7C22634F" w14:textId="77777777" w:rsidR="00A77E5D" w:rsidRPr="00A77E5D" w:rsidRDefault="001931AF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 xml:space="preserve">opracowanie dokumentacji inwentaryzującej </w:t>
      </w:r>
      <w:r w:rsidR="00EC6B31" w:rsidRPr="00A77E5D">
        <w:rPr>
          <w:sz w:val="20"/>
          <w:szCs w:val="20"/>
        </w:rPr>
        <w:t xml:space="preserve">wszystkie </w:t>
      </w:r>
      <w:r w:rsidRPr="00A77E5D">
        <w:rPr>
          <w:sz w:val="20"/>
          <w:szCs w:val="20"/>
        </w:rPr>
        <w:t>punkty pomiarowo-kontrolne</w:t>
      </w:r>
      <w:r w:rsidR="00EC6B31" w:rsidRPr="00A77E5D">
        <w:rPr>
          <w:sz w:val="20"/>
          <w:szCs w:val="20"/>
        </w:rPr>
        <w:t xml:space="preserve"> występujące na danym obiekcie</w:t>
      </w:r>
      <w:r w:rsidR="00077199" w:rsidRPr="00077199">
        <w:rPr>
          <w:sz w:val="20"/>
          <w:szCs w:val="20"/>
        </w:rPr>
        <w:t>, ich pomiar</w:t>
      </w:r>
    </w:p>
    <w:p w14:paraId="4E48C1EA" w14:textId="77777777" w:rsidR="00A77E5D" w:rsidRPr="00A77E5D" w:rsidRDefault="00A77E5D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>dojazd na miejsce wykonania pracy</w:t>
      </w:r>
    </w:p>
    <w:p w14:paraId="5843FD5B" w14:textId="77777777" w:rsidR="00A77E5D" w:rsidRPr="00A77E5D" w:rsidRDefault="00A77E5D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>oczyszczenie stanowiska pracy,</w:t>
      </w:r>
    </w:p>
    <w:p w14:paraId="435B739C" w14:textId="77777777" w:rsidR="00A77E5D" w:rsidRPr="00A77E5D" w:rsidRDefault="00A77E5D" w:rsidP="00A90EEC">
      <w:pPr>
        <w:widowControl/>
        <w:numPr>
          <w:ilvl w:val="0"/>
          <w:numId w:val="9"/>
        </w:numPr>
        <w:autoSpaceDE/>
        <w:autoSpaceDN/>
        <w:spacing w:line="276" w:lineRule="auto"/>
        <w:ind w:right="35" w:hanging="283"/>
        <w:jc w:val="both"/>
        <w:rPr>
          <w:sz w:val="20"/>
          <w:szCs w:val="20"/>
        </w:rPr>
      </w:pPr>
      <w:r w:rsidRPr="00A77E5D">
        <w:rPr>
          <w:sz w:val="20"/>
          <w:szCs w:val="20"/>
        </w:rPr>
        <w:t>wszelkie inne niezbędne koszty związane z prawidłowym wykonaniem prac zgodnie z warunkami kontraktowymi</w:t>
      </w:r>
    </w:p>
    <w:p w14:paraId="266F0290" w14:textId="77777777" w:rsidR="00A77E5D" w:rsidRPr="00A77E5D" w:rsidRDefault="00A77E5D" w:rsidP="00A90EEC">
      <w:pPr>
        <w:widowControl/>
        <w:autoSpaceDE/>
        <w:autoSpaceDN/>
        <w:spacing w:line="276" w:lineRule="auto"/>
        <w:ind w:left="283" w:right="35"/>
        <w:jc w:val="both"/>
        <w:rPr>
          <w:sz w:val="20"/>
          <w:szCs w:val="20"/>
        </w:rPr>
      </w:pPr>
    </w:p>
    <w:p w14:paraId="0BC20E74" w14:textId="77777777" w:rsidR="001931AF" w:rsidRPr="00A77E5D" w:rsidRDefault="001931AF" w:rsidP="00A90EEC">
      <w:pPr>
        <w:pStyle w:val="Tekstpodstawowy"/>
        <w:spacing w:line="276" w:lineRule="auto"/>
      </w:pPr>
    </w:p>
    <w:p w14:paraId="2EB13E33" w14:textId="77777777" w:rsidR="00BA63DD" w:rsidRPr="00A77E5D" w:rsidRDefault="00CB2DB9" w:rsidP="00A90EEC">
      <w:pPr>
        <w:pStyle w:val="Nagwek1"/>
        <w:numPr>
          <w:ilvl w:val="0"/>
          <w:numId w:val="5"/>
        </w:numPr>
        <w:tabs>
          <w:tab w:val="left" w:pos="447"/>
        </w:tabs>
        <w:spacing w:line="276" w:lineRule="auto"/>
        <w:ind w:left="447" w:hanging="329"/>
      </w:pPr>
      <w:bookmarkStart w:id="11" w:name="_Toc170983376"/>
      <w:r w:rsidRPr="00A77E5D">
        <w:t>PRZEPISY</w:t>
      </w:r>
      <w:r w:rsidRPr="00A77E5D">
        <w:rPr>
          <w:spacing w:val="-14"/>
        </w:rPr>
        <w:t xml:space="preserve"> </w:t>
      </w:r>
      <w:r w:rsidRPr="00A77E5D">
        <w:rPr>
          <w:spacing w:val="-2"/>
        </w:rPr>
        <w:t>ZWIĄZANE</w:t>
      </w:r>
      <w:bookmarkEnd w:id="11"/>
    </w:p>
    <w:p w14:paraId="60ABFDFF" w14:textId="77777777" w:rsidR="00870935" w:rsidRPr="00A41EC6" w:rsidRDefault="00870935" w:rsidP="00A90EEC">
      <w:pPr>
        <w:tabs>
          <w:tab w:val="left" w:pos="2340"/>
        </w:tabs>
        <w:spacing w:line="276" w:lineRule="auto"/>
        <w:rPr>
          <w:sz w:val="20"/>
          <w:szCs w:val="20"/>
        </w:rPr>
      </w:pPr>
    </w:p>
    <w:p w14:paraId="413C06D0" w14:textId="698D0294" w:rsidR="00A41EC6" w:rsidRPr="00A41EC6" w:rsidRDefault="00A41EC6" w:rsidP="00DD6498">
      <w:pPr>
        <w:widowControl/>
        <w:numPr>
          <w:ilvl w:val="0"/>
          <w:numId w:val="15"/>
        </w:numPr>
        <w:adjustRightInd w:val="0"/>
        <w:spacing w:line="276" w:lineRule="auto"/>
        <w:contextualSpacing/>
        <w:jc w:val="both"/>
        <w:outlineLvl w:val="0"/>
        <w:rPr>
          <w:sz w:val="20"/>
          <w:szCs w:val="20"/>
        </w:rPr>
      </w:pPr>
      <w:r w:rsidRPr="00A41EC6">
        <w:rPr>
          <w:rStyle w:val="fontstyle11"/>
          <w:rFonts w:ascii="Arial" w:hAnsi="Arial" w:cs="Arial"/>
        </w:rPr>
        <w:t>Ustawa z dnia 17 maja 1989 r. Prawo geodezyjne i kartograficzne (</w:t>
      </w:r>
      <w:r w:rsidRPr="00A41EC6">
        <w:rPr>
          <w:sz w:val="20"/>
          <w:szCs w:val="20"/>
        </w:rPr>
        <w:t xml:space="preserve">Dz. U. z </w:t>
      </w:r>
      <w:r w:rsidR="00DD6498" w:rsidRPr="00DD6498">
        <w:rPr>
          <w:sz w:val="20"/>
          <w:szCs w:val="20"/>
        </w:rPr>
        <w:t>2024 r. poz. 1151</w:t>
      </w:r>
      <w:r w:rsidRPr="00A41EC6">
        <w:rPr>
          <w:sz w:val="20"/>
          <w:szCs w:val="20"/>
        </w:rPr>
        <w:t xml:space="preserve"> z późn. zm.</w:t>
      </w:r>
      <w:r w:rsidRPr="00A41EC6">
        <w:rPr>
          <w:rStyle w:val="fontstyle11"/>
          <w:rFonts w:ascii="Arial" w:hAnsi="Arial" w:cs="Arial"/>
        </w:rPr>
        <w:t>)</w:t>
      </w:r>
      <w:r w:rsidR="008F67F4">
        <w:rPr>
          <w:rStyle w:val="fontstyle11"/>
          <w:rFonts w:ascii="Arial" w:hAnsi="Arial" w:cs="Arial"/>
        </w:rPr>
        <w:t>.</w:t>
      </w:r>
    </w:p>
    <w:p w14:paraId="36DE37F9" w14:textId="3471A91F" w:rsidR="00A41EC6" w:rsidRPr="00A41EC6" w:rsidRDefault="00A41EC6" w:rsidP="00DD6498">
      <w:pPr>
        <w:widowControl/>
        <w:numPr>
          <w:ilvl w:val="0"/>
          <w:numId w:val="15"/>
        </w:numPr>
        <w:adjustRightInd w:val="0"/>
        <w:spacing w:line="276" w:lineRule="auto"/>
        <w:contextualSpacing/>
        <w:jc w:val="both"/>
        <w:outlineLvl w:val="0"/>
        <w:rPr>
          <w:rStyle w:val="fontstyle11"/>
          <w:rFonts w:ascii="Arial" w:hAnsi="Arial" w:cs="Arial"/>
        </w:rPr>
      </w:pPr>
      <w:r w:rsidRPr="00A41EC6">
        <w:rPr>
          <w:rStyle w:val="fontstyle11"/>
          <w:rFonts w:ascii="Arial" w:hAnsi="Arial" w:cs="Arial"/>
        </w:rPr>
        <w:t>Rozporz</w:t>
      </w:r>
      <w:r w:rsidRPr="00A41EC6">
        <w:rPr>
          <w:rStyle w:val="fontstyle31"/>
        </w:rPr>
        <w:t>ą</w:t>
      </w:r>
      <w:r w:rsidRPr="00A41EC6">
        <w:rPr>
          <w:rStyle w:val="fontstyle11"/>
          <w:rFonts w:ascii="Arial" w:hAnsi="Arial" w:cs="Arial"/>
        </w:rPr>
        <w:t xml:space="preserve">dzenie Ministra Rozwoju </w:t>
      </w:r>
      <w:r w:rsidR="008F67F4" w:rsidRPr="008F67F4">
        <w:rPr>
          <w:rStyle w:val="fontstyle11"/>
          <w:rFonts w:ascii="Arial" w:hAnsi="Arial" w:cs="Arial"/>
        </w:rPr>
        <w:t xml:space="preserve">Pracy i Technologii </w:t>
      </w:r>
      <w:r w:rsidR="00183FE7" w:rsidRPr="00183FE7">
        <w:rPr>
          <w:rStyle w:val="fontstyle11"/>
          <w:rFonts w:ascii="Arial" w:hAnsi="Arial" w:cs="Arial"/>
        </w:rPr>
        <w:t xml:space="preserve">z dnia 23 lipca 2021 </w:t>
      </w:r>
      <w:r w:rsidR="00183FE7">
        <w:rPr>
          <w:rStyle w:val="fontstyle11"/>
          <w:rFonts w:ascii="Arial" w:hAnsi="Arial" w:cs="Arial"/>
        </w:rPr>
        <w:t xml:space="preserve">r. </w:t>
      </w:r>
      <w:r w:rsidRPr="00A41EC6">
        <w:rPr>
          <w:rStyle w:val="fontstyle11"/>
          <w:rFonts w:ascii="Arial" w:hAnsi="Arial" w:cs="Arial"/>
        </w:rPr>
        <w:t>w sprawie</w:t>
      </w:r>
      <w:r>
        <w:rPr>
          <w:rStyle w:val="fontstyle11"/>
          <w:rFonts w:ascii="Arial" w:hAnsi="Arial" w:cs="Arial"/>
        </w:rPr>
        <w:t xml:space="preserve"> </w:t>
      </w:r>
      <w:r w:rsidRPr="00A41EC6">
        <w:rPr>
          <w:rStyle w:val="fontstyle11"/>
          <w:rFonts w:ascii="Arial" w:hAnsi="Arial" w:cs="Arial"/>
        </w:rPr>
        <w:t xml:space="preserve">geodezyjnej ewidencji sieci uzbrojenia terenu (Dz.U. z </w:t>
      </w:r>
      <w:r w:rsidR="008F67F4" w:rsidRPr="008F67F4">
        <w:rPr>
          <w:rStyle w:val="fontstyle11"/>
          <w:rFonts w:ascii="Arial" w:hAnsi="Arial" w:cs="Arial"/>
        </w:rPr>
        <w:t>2021 r. poz. 1374)</w:t>
      </w:r>
      <w:r w:rsidR="008F67F4">
        <w:rPr>
          <w:rStyle w:val="fontstyle11"/>
          <w:rFonts w:ascii="Arial" w:hAnsi="Arial" w:cs="Arial"/>
        </w:rPr>
        <w:t>.</w:t>
      </w:r>
    </w:p>
    <w:p w14:paraId="06162034" w14:textId="14109124" w:rsidR="00A41EC6" w:rsidRPr="00A41EC6" w:rsidRDefault="00A41EC6" w:rsidP="00DD6498">
      <w:pPr>
        <w:widowControl/>
        <w:numPr>
          <w:ilvl w:val="0"/>
          <w:numId w:val="15"/>
        </w:numPr>
        <w:adjustRightInd w:val="0"/>
        <w:spacing w:line="276" w:lineRule="auto"/>
        <w:contextualSpacing/>
        <w:jc w:val="both"/>
        <w:outlineLvl w:val="0"/>
        <w:rPr>
          <w:sz w:val="20"/>
          <w:szCs w:val="20"/>
        </w:rPr>
      </w:pPr>
      <w:r w:rsidRPr="00A41EC6">
        <w:rPr>
          <w:sz w:val="20"/>
          <w:szCs w:val="20"/>
        </w:rPr>
        <w:t>Rozporządzenie Ministra Rozwoju z dnia 18 sierpnia 2020 r. w sprawie standardów</w:t>
      </w:r>
      <w:r>
        <w:rPr>
          <w:sz w:val="20"/>
          <w:szCs w:val="20"/>
        </w:rPr>
        <w:t xml:space="preserve"> </w:t>
      </w:r>
      <w:r w:rsidRPr="00A41EC6">
        <w:rPr>
          <w:sz w:val="20"/>
          <w:szCs w:val="20"/>
        </w:rPr>
        <w:t>technicznych wykonywania geodezyjnych pomiarów sytuacyjnych i wysokościowych oraz opracowywania i przekazywania wyników tych pomiarów do państwowego</w:t>
      </w:r>
      <w:r>
        <w:rPr>
          <w:sz w:val="20"/>
          <w:szCs w:val="20"/>
        </w:rPr>
        <w:t xml:space="preserve"> </w:t>
      </w:r>
      <w:r w:rsidRPr="00A41EC6">
        <w:rPr>
          <w:sz w:val="20"/>
          <w:szCs w:val="20"/>
        </w:rPr>
        <w:t>zasobu geodezyjnego i kartograficznego (Dz. U. z 2022 r. poz. 1670)</w:t>
      </w:r>
      <w:r w:rsidR="00AF2E01">
        <w:rPr>
          <w:sz w:val="20"/>
          <w:szCs w:val="20"/>
        </w:rPr>
        <w:t>.</w:t>
      </w:r>
    </w:p>
    <w:p w14:paraId="19DE2F14" w14:textId="04080BE0" w:rsidR="00A41EC6" w:rsidRPr="00A41EC6" w:rsidRDefault="00A41EC6" w:rsidP="00DD6498">
      <w:pPr>
        <w:widowControl/>
        <w:numPr>
          <w:ilvl w:val="0"/>
          <w:numId w:val="15"/>
        </w:numPr>
        <w:adjustRightInd w:val="0"/>
        <w:spacing w:line="276" w:lineRule="auto"/>
        <w:contextualSpacing/>
        <w:jc w:val="both"/>
        <w:outlineLvl w:val="0"/>
        <w:rPr>
          <w:sz w:val="20"/>
          <w:szCs w:val="20"/>
        </w:rPr>
      </w:pPr>
      <w:r w:rsidRPr="00A41EC6">
        <w:rPr>
          <w:sz w:val="20"/>
          <w:szCs w:val="20"/>
        </w:rPr>
        <w:t>Rozporządzenie Rady Ministrów z dnia 15 października 2012 r. w sprawie</w:t>
      </w:r>
      <w:r>
        <w:rPr>
          <w:sz w:val="20"/>
          <w:szCs w:val="20"/>
        </w:rPr>
        <w:t xml:space="preserve"> </w:t>
      </w:r>
      <w:r w:rsidRPr="00A41EC6">
        <w:rPr>
          <w:sz w:val="20"/>
          <w:szCs w:val="20"/>
        </w:rPr>
        <w:t>państwowego systemu odniesień przestrzennych (Dz. U</w:t>
      </w:r>
      <w:r w:rsidR="00DA3BDA">
        <w:rPr>
          <w:sz w:val="20"/>
          <w:szCs w:val="20"/>
        </w:rPr>
        <w:t>.</w:t>
      </w:r>
      <w:r w:rsidRPr="00A41EC6">
        <w:rPr>
          <w:sz w:val="20"/>
          <w:szCs w:val="20"/>
        </w:rPr>
        <w:t xml:space="preserve"> </w:t>
      </w:r>
      <w:r w:rsidR="008F67F4" w:rsidRPr="008F67F4">
        <w:rPr>
          <w:sz w:val="20"/>
          <w:szCs w:val="20"/>
        </w:rPr>
        <w:t>2024 r. poz. 342</w:t>
      </w:r>
      <w:r w:rsidR="008F67F4">
        <w:rPr>
          <w:sz w:val="20"/>
          <w:szCs w:val="20"/>
        </w:rPr>
        <w:t xml:space="preserve"> ze zm.</w:t>
      </w:r>
      <w:r w:rsidR="008F67F4" w:rsidRPr="008F67F4">
        <w:rPr>
          <w:sz w:val="20"/>
          <w:szCs w:val="20"/>
        </w:rPr>
        <w:t>)</w:t>
      </w:r>
      <w:r w:rsidR="008F67F4">
        <w:rPr>
          <w:sz w:val="20"/>
          <w:szCs w:val="20"/>
        </w:rPr>
        <w:t>.</w:t>
      </w:r>
    </w:p>
    <w:p w14:paraId="7BC0D0FA" w14:textId="55BC2383" w:rsidR="00A41EC6" w:rsidRPr="00A41EC6" w:rsidRDefault="00A41EC6" w:rsidP="00DD6498">
      <w:pPr>
        <w:pStyle w:val="Tekstpodstawowy"/>
        <w:widowControl/>
        <w:numPr>
          <w:ilvl w:val="0"/>
          <w:numId w:val="15"/>
        </w:numPr>
        <w:autoSpaceDE/>
        <w:autoSpaceDN/>
        <w:spacing w:line="276" w:lineRule="auto"/>
        <w:jc w:val="both"/>
      </w:pPr>
      <w:r w:rsidRPr="00A41EC6">
        <w:t>Rozporządzenie Ministra Infrastruktury z dnia 24 czerwca 2022 r. w sprawie przepisów techniczno-budowlanych dotyczących dróg publicznych</w:t>
      </w:r>
      <w:r w:rsidR="00A0272D">
        <w:t xml:space="preserve"> </w:t>
      </w:r>
      <w:r w:rsidR="00A0272D" w:rsidRPr="00A0272D">
        <w:t>(Dz.U. z 2022 r. poz. 1518)</w:t>
      </w:r>
      <w:r w:rsidR="00A0272D">
        <w:t>.</w:t>
      </w:r>
    </w:p>
    <w:p w14:paraId="2F1E084C" w14:textId="0FB1857F" w:rsidR="00A41EC6" w:rsidRPr="00A41EC6" w:rsidRDefault="00A41EC6" w:rsidP="00DD6498">
      <w:pPr>
        <w:widowControl/>
        <w:numPr>
          <w:ilvl w:val="0"/>
          <w:numId w:val="15"/>
        </w:numPr>
        <w:adjustRightInd w:val="0"/>
        <w:spacing w:line="276" w:lineRule="auto"/>
        <w:contextualSpacing/>
        <w:jc w:val="both"/>
        <w:outlineLvl w:val="0"/>
        <w:rPr>
          <w:sz w:val="20"/>
          <w:szCs w:val="20"/>
        </w:rPr>
      </w:pPr>
      <w:r w:rsidRPr="00A41EC6">
        <w:rPr>
          <w:sz w:val="20"/>
          <w:szCs w:val="20"/>
        </w:rPr>
        <w:t>WR-M-71 Katalog typowych elementów i urządzeń wyposażenia drogowych obiektów inżynierskich</w:t>
      </w:r>
      <w:r w:rsidR="00D96B8F">
        <w:rPr>
          <w:sz w:val="20"/>
          <w:szCs w:val="20"/>
        </w:rPr>
        <w:t>.</w:t>
      </w:r>
      <w:r w:rsidRPr="00A41EC6">
        <w:rPr>
          <w:sz w:val="20"/>
          <w:szCs w:val="20"/>
        </w:rPr>
        <w:t xml:space="preserve"> </w:t>
      </w:r>
    </w:p>
    <w:p w14:paraId="2E3120A8" w14:textId="77777777" w:rsidR="00A41EC6" w:rsidRPr="00A41EC6" w:rsidRDefault="00A41EC6" w:rsidP="00DD6498">
      <w:pPr>
        <w:widowControl/>
        <w:numPr>
          <w:ilvl w:val="0"/>
          <w:numId w:val="15"/>
        </w:numPr>
        <w:adjustRightInd w:val="0"/>
        <w:spacing w:line="276" w:lineRule="auto"/>
        <w:contextualSpacing/>
        <w:jc w:val="both"/>
        <w:outlineLvl w:val="0"/>
        <w:rPr>
          <w:sz w:val="20"/>
          <w:szCs w:val="20"/>
        </w:rPr>
      </w:pPr>
      <w:r w:rsidRPr="00A41EC6">
        <w:rPr>
          <w:sz w:val="20"/>
          <w:szCs w:val="20"/>
        </w:rPr>
        <w:t xml:space="preserve">Instrukcje techniczne i wytyczne techniczne </w:t>
      </w:r>
      <w:proofErr w:type="spellStart"/>
      <w:r w:rsidRPr="00A41EC6">
        <w:rPr>
          <w:sz w:val="20"/>
          <w:szCs w:val="20"/>
        </w:rPr>
        <w:t>GUGiK</w:t>
      </w:r>
      <w:proofErr w:type="spellEnd"/>
      <w:r w:rsidRPr="00A41EC6">
        <w:rPr>
          <w:sz w:val="20"/>
          <w:szCs w:val="20"/>
        </w:rPr>
        <w:t>, m.in.:</w:t>
      </w:r>
    </w:p>
    <w:p w14:paraId="01A655FE" w14:textId="77777777" w:rsidR="00DD6498" w:rsidRPr="00DD6498" w:rsidRDefault="00A41EC6" w:rsidP="00DD6498">
      <w:pPr>
        <w:pStyle w:val="Tekstpodstawowy"/>
        <w:numPr>
          <w:ilvl w:val="0"/>
          <w:numId w:val="16"/>
        </w:numPr>
        <w:spacing w:line="276" w:lineRule="auto"/>
        <w:ind w:left="993"/>
        <w:rPr>
          <w:rStyle w:val="fontstyle11"/>
          <w:rFonts w:ascii="Arial" w:hAnsi="Arial" w:cs="Arial"/>
          <w:color w:val="auto"/>
        </w:rPr>
      </w:pPr>
      <w:r w:rsidRPr="00A41EC6">
        <w:rPr>
          <w:rStyle w:val="fontstyle11"/>
          <w:rFonts w:ascii="Arial" w:hAnsi="Arial" w:cs="Arial"/>
        </w:rPr>
        <w:t>Instrukcja techniczna O-1. Ogólne zasady wykonywania pr</w:t>
      </w:r>
      <w:r>
        <w:rPr>
          <w:rStyle w:val="fontstyle11"/>
          <w:rFonts w:ascii="Arial" w:hAnsi="Arial" w:cs="Arial"/>
        </w:rPr>
        <w:t xml:space="preserve">ac geodezyjnych, </w:t>
      </w:r>
      <w:proofErr w:type="spellStart"/>
      <w:r>
        <w:rPr>
          <w:rStyle w:val="fontstyle11"/>
          <w:rFonts w:ascii="Arial" w:hAnsi="Arial" w:cs="Arial"/>
        </w:rPr>
        <w:t>GUGiK</w:t>
      </w:r>
      <w:proofErr w:type="spellEnd"/>
      <w:r>
        <w:rPr>
          <w:rStyle w:val="fontstyle11"/>
          <w:rFonts w:ascii="Arial" w:hAnsi="Arial" w:cs="Arial"/>
        </w:rPr>
        <w:t xml:space="preserve">, 1979 ze </w:t>
      </w:r>
      <w:r w:rsidRPr="00A41EC6">
        <w:rPr>
          <w:rStyle w:val="fontstyle11"/>
          <w:rFonts w:ascii="Arial" w:hAnsi="Arial" w:cs="Arial"/>
        </w:rPr>
        <w:t>zm. z</w:t>
      </w:r>
      <w:r>
        <w:rPr>
          <w:rStyle w:val="fontstyle11"/>
          <w:rFonts w:ascii="Arial" w:hAnsi="Arial" w:cs="Arial"/>
        </w:rPr>
        <w:t xml:space="preserve"> </w:t>
      </w:r>
      <w:r w:rsidRPr="00A41EC6">
        <w:rPr>
          <w:rStyle w:val="fontstyle11"/>
          <w:rFonts w:ascii="Arial" w:hAnsi="Arial" w:cs="Arial"/>
        </w:rPr>
        <w:t>1983 r.</w:t>
      </w:r>
      <w:r w:rsidR="00DD6498">
        <w:rPr>
          <w:rStyle w:val="fontstyle11"/>
          <w:rFonts w:ascii="Arial" w:hAnsi="Arial" w:cs="Arial"/>
        </w:rPr>
        <w:t>,</w:t>
      </w:r>
    </w:p>
    <w:p w14:paraId="6F43FFDE" w14:textId="5C34CA89" w:rsidR="00DD6498" w:rsidRPr="00DD6498" w:rsidRDefault="00A41EC6" w:rsidP="00DD6498">
      <w:pPr>
        <w:pStyle w:val="Tekstpodstawowy"/>
        <w:numPr>
          <w:ilvl w:val="0"/>
          <w:numId w:val="16"/>
        </w:numPr>
        <w:spacing w:line="276" w:lineRule="auto"/>
        <w:ind w:left="993"/>
        <w:rPr>
          <w:rStyle w:val="fontstyle11"/>
          <w:rFonts w:ascii="Arial" w:hAnsi="Arial" w:cs="Arial"/>
          <w:color w:val="auto"/>
        </w:rPr>
      </w:pPr>
      <w:r w:rsidRPr="00A41EC6">
        <w:rPr>
          <w:rStyle w:val="fontstyle11"/>
          <w:rFonts w:ascii="Arial" w:hAnsi="Arial" w:cs="Arial"/>
        </w:rPr>
        <w:lastRenderedPageBreak/>
        <w:t xml:space="preserve">Instrukcja techniczna G-3. Geodezyjna obsługa inwestycji, </w:t>
      </w:r>
      <w:proofErr w:type="spellStart"/>
      <w:r w:rsidRPr="00A41EC6">
        <w:rPr>
          <w:rStyle w:val="fontstyle11"/>
          <w:rFonts w:ascii="Arial" w:hAnsi="Arial" w:cs="Arial"/>
        </w:rPr>
        <w:t>GUGiK</w:t>
      </w:r>
      <w:proofErr w:type="spellEnd"/>
      <w:r w:rsidRPr="00A41EC6">
        <w:rPr>
          <w:rStyle w:val="fontstyle11"/>
          <w:rFonts w:ascii="Arial" w:hAnsi="Arial" w:cs="Arial"/>
        </w:rPr>
        <w:t>, 1980 r</w:t>
      </w:r>
      <w:r w:rsidR="00DD6498">
        <w:rPr>
          <w:rStyle w:val="fontstyle11"/>
          <w:rFonts w:ascii="Arial" w:hAnsi="Arial" w:cs="Arial"/>
        </w:rPr>
        <w:t>.,</w:t>
      </w:r>
    </w:p>
    <w:p w14:paraId="018C4ED6" w14:textId="1E280717" w:rsidR="00DD6498" w:rsidRPr="00DD6498" w:rsidRDefault="00A41EC6" w:rsidP="00DD6498">
      <w:pPr>
        <w:pStyle w:val="Tekstpodstawowy"/>
        <w:numPr>
          <w:ilvl w:val="0"/>
          <w:numId w:val="16"/>
        </w:numPr>
        <w:spacing w:line="276" w:lineRule="auto"/>
        <w:ind w:left="993"/>
        <w:rPr>
          <w:rStyle w:val="fontstyle11"/>
          <w:rFonts w:ascii="Arial" w:hAnsi="Arial" w:cs="Arial"/>
          <w:color w:val="auto"/>
        </w:rPr>
      </w:pPr>
      <w:r w:rsidRPr="00A41EC6">
        <w:rPr>
          <w:rStyle w:val="fontstyle11"/>
          <w:rFonts w:ascii="Arial" w:hAnsi="Arial" w:cs="Arial"/>
        </w:rPr>
        <w:t xml:space="preserve">Instrukcja techniczna G-1. Pozioma osnowa geodezyjna, </w:t>
      </w:r>
      <w:proofErr w:type="spellStart"/>
      <w:r w:rsidRPr="00A41EC6">
        <w:rPr>
          <w:rStyle w:val="fontstyle11"/>
          <w:rFonts w:ascii="Arial" w:hAnsi="Arial" w:cs="Arial"/>
        </w:rPr>
        <w:t>GUGiK</w:t>
      </w:r>
      <w:proofErr w:type="spellEnd"/>
      <w:r w:rsidRPr="00A41EC6">
        <w:rPr>
          <w:rStyle w:val="fontstyle11"/>
          <w:rFonts w:ascii="Arial" w:hAnsi="Arial" w:cs="Arial"/>
        </w:rPr>
        <w:t>, 1979 r. ze zm. z 1983 r.</w:t>
      </w:r>
      <w:r w:rsidR="00DD6498">
        <w:t>,</w:t>
      </w:r>
    </w:p>
    <w:p w14:paraId="4C4B6409" w14:textId="77777777" w:rsidR="00DD6498" w:rsidRPr="00DD6498" w:rsidRDefault="00A41EC6" w:rsidP="00DD6498">
      <w:pPr>
        <w:pStyle w:val="Tekstpodstawowy"/>
        <w:numPr>
          <w:ilvl w:val="0"/>
          <w:numId w:val="16"/>
        </w:numPr>
        <w:spacing w:line="276" w:lineRule="auto"/>
        <w:ind w:left="993"/>
        <w:rPr>
          <w:rStyle w:val="fontstyle11"/>
          <w:rFonts w:ascii="Arial" w:hAnsi="Arial" w:cs="Arial"/>
          <w:color w:val="auto"/>
        </w:rPr>
      </w:pPr>
      <w:r w:rsidRPr="00A41EC6">
        <w:rPr>
          <w:rStyle w:val="fontstyle11"/>
          <w:rFonts w:ascii="Arial" w:hAnsi="Arial" w:cs="Arial"/>
        </w:rPr>
        <w:t>Instrukcja techniczna G-2. Wysoko</w:t>
      </w:r>
      <w:r w:rsidRPr="00A41EC6">
        <w:rPr>
          <w:rStyle w:val="fontstyle31"/>
        </w:rPr>
        <w:t>ś</w:t>
      </w:r>
      <w:r w:rsidRPr="00A41EC6">
        <w:rPr>
          <w:rStyle w:val="fontstyle11"/>
          <w:rFonts w:ascii="Arial" w:hAnsi="Arial" w:cs="Arial"/>
        </w:rPr>
        <w:t xml:space="preserve">ciowa osnowa geodezyjna, </w:t>
      </w:r>
      <w:proofErr w:type="spellStart"/>
      <w:r w:rsidRPr="00A41EC6">
        <w:rPr>
          <w:rStyle w:val="fontstyle11"/>
          <w:rFonts w:ascii="Arial" w:hAnsi="Arial" w:cs="Arial"/>
        </w:rPr>
        <w:t>GUGiK</w:t>
      </w:r>
      <w:proofErr w:type="spellEnd"/>
      <w:r w:rsidRPr="00A41EC6">
        <w:rPr>
          <w:rStyle w:val="fontstyle11"/>
          <w:rFonts w:ascii="Arial" w:hAnsi="Arial" w:cs="Arial"/>
        </w:rPr>
        <w:t>, 1980 r. ze zm. z 1983r.</w:t>
      </w:r>
      <w:r w:rsidR="00DD6498">
        <w:rPr>
          <w:rStyle w:val="fontstyle11"/>
          <w:rFonts w:ascii="Arial" w:hAnsi="Arial" w:cs="Arial"/>
        </w:rPr>
        <w:t>,</w:t>
      </w:r>
    </w:p>
    <w:p w14:paraId="63E3EC07" w14:textId="2BAF7859" w:rsidR="00DD6498" w:rsidRDefault="00A41EC6" w:rsidP="00DD6498">
      <w:pPr>
        <w:pStyle w:val="Tekstpodstawowy"/>
        <w:numPr>
          <w:ilvl w:val="0"/>
          <w:numId w:val="16"/>
        </w:numPr>
        <w:spacing w:line="276" w:lineRule="auto"/>
        <w:ind w:left="993"/>
      </w:pPr>
      <w:r w:rsidRPr="00A41EC6">
        <w:rPr>
          <w:rStyle w:val="fontstyle11"/>
          <w:rFonts w:ascii="Arial" w:hAnsi="Arial" w:cs="Arial"/>
        </w:rPr>
        <w:t>Instrukcja techniczna G-4. Pomiary sytuacyjne i wysoko</w:t>
      </w:r>
      <w:r w:rsidRPr="00A41EC6">
        <w:rPr>
          <w:rStyle w:val="fontstyle31"/>
        </w:rPr>
        <w:t>ś</w:t>
      </w:r>
      <w:r w:rsidRPr="00A41EC6">
        <w:rPr>
          <w:rStyle w:val="fontstyle11"/>
          <w:rFonts w:ascii="Arial" w:hAnsi="Arial" w:cs="Arial"/>
        </w:rPr>
        <w:t xml:space="preserve">ciowe, </w:t>
      </w:r>
      <w:proofErr w:type="spellStart"/>
      <w:r w:rsidRPr="00A41EC6">
        <w:rPr>
          <w:rStyle w:val="fontstyle11"/>
          <w:rFonts w:ascii="Arial" w:hAnsi="Arial" w:cs="Arial"/>
        </w:rPr>
        <w:t>GUGiK</w:t>
      </w:r>
      <w:proofErr w:type="spellEnd"/>
      <w:r w:rsidRPr="00A41EC6">
        <w:rPr>
          <w:rStyle w:val="fontstyle11"/>
          <w:rFonts w:ascii="Arial" w:hAnsi="Arial" w:cs="Arial"/>
        </w:rPr>
        <w:t>, 1979 r. ze zm. z 1983 r.</w:t>
      </w:r>
      <w:r w:rsidR="00DD6498">
        <w:rPr>
          <w:rStyle w:val="fontstyle11"/>
          <w:rFonts w:ascii="Arial" w:hAnsi="Arial" w:cs="Arial"/>
        </w:rPr>
        <w:t>,</w:t>
      </w:r>
    </w:p>
    <w:p w14:paraId="4AB52AA6" w14:textId="7A3A868D" w:rsidR="00DD6498" w:rsidRPr="00DD6498" w:rsidRDefault="00A41EC6" w:rsidP="00DD6498">
      <w:pPr>
        <w:pStyle w:val="Tekstpodstawowy"/>
        <w:numPr>
          <w:ilvl w:val="0"/>
          <w:numId w:val="16"/>
        </w:numPr>
        <w:spacing w:line="276" w:lineRule="auto"/>
        <w:ind w:left="993"/>
        <w:rPr>
          <w:rStyle w:val="fontstyle11"/>
          <w:rFonts w:ascii="Arial" w:hAnsi="Arial" w:cs="Arial"/>
          <w:color w:val="auto"/>
        </w:rPr>
      </w:pPr>
      <w:r w:rsidRPr="00A41EC6">
        <w:rPr>
          <w:rStyle w:val="fontstyle11"/>
          <w:rFonts w:ascii="Arial" w:hAnsi="Arial" w:cs="Arial"/>
        </w:rPr>
        <w:t xml:space="preserve">Wytyczne techniczne G-3.2. Pomiary realizacyjne, </w:t>
      </w:r>
      <w:proofErr w:type="spellStart"/>
      <w:r w:rsidRPr="00A41EC6">
        <w:rPr>
          <w:rStyle w:val="fontstyle11"/>
          <w:rFonts w:ascii="Arial" w:hAnsi="Arial" w:cs="Arial"/>
        </w:rPr>
        <w:t>GUGiK</w:t>
      </w:r>
      <w:proofErr w:type="spellEnd"/>
      <w:r w:rsidRPr="00A41EC6">
        <w:rPr>
          <w:rStyle w:val="fontstyle11"/>
          <w:rFonts w:ascii="Arial" w:hAnsi="Arial" w:cs="Arial"/>
        </w:rPr>
        <w:t>, 1987 r</w:t>
      </w:r>
      <w:r w:rsidR="00DD6498">
        <w:rPr>
          <w:rStyle w:val="fontstyle11"/>
          <w:rFonts w:ascii="Arial" w:hAnsi="Arial" w:cs="Arial"/>
        </w:rPr>
        <w:t>.,</w:t>
      </w:r>
    </w:p>
    <w:p w14:paraId="2DBE86BA" w14:textId="3248BE0B" w:rsidR="001931AF" w:rsidRPr="00A77E5D" w:rsidRDefault="00A41EC6" w:rsidP="00DD6498">
      <w:pPr>
        <w:pStyle w:val="Tekstpodstawowy"/>
        <w:numPr>
          <w:ilvl w:val="0"/>
          <w:numId w:val="16"/>
        </w:numPr>
        <w:spacing w:line="276" w:lineRule="auto"/>
        <w:ind w:left="993"/>
      </w:pPr>
      <w:r w:rsidRPr="00A41EC6">
        <w:rPr>
          <w:rStyle w:val="fontstyle11"/>
          <w:rFonts w:ascii="Arial" w:hAnsi="Arial" w:cs="Arial"/>
        </w:rPr>
        <w:t>Wytyczne techniczne G-3.1. Osnowy realiz</w:t>
      </w:r>
      <w:r w:rsidRPr="00A6716D">
        <w:rPr>
          <w:rStyle w:val="fontstyle11"/>
          <w:rFonts w:ascii="Verdana" w:hAnsi="Verdana"/>
        </w:rPr>
        <w:t xml:space="preserve">acyjne, </w:t>
      </w:r>
      <w:proofErr w:type="spellStart"/>
      <w:r w:rsidRPr="00A6716D">
        <w:rPr>
          <w:rStyle w:val="fontstyle11"/>
          <w:rFonts w:ascii="Verdana" w:hAnsi="Verdana"/>
        </w:rPr>
        <w:t>GUGiK</w:t>
      </w:r>
      <w:proofErr w:type="spellEnd"/>
      <w:r w:rsidRPr="00A6716D">
        <w:rPr>
          <w:rStyle w:val="fontstyle11"/>
          <w:rFonts w:ascii="Verdana" w:hAnsi="Verdana"/>
        </w:rPr>
        <w:t>, 1987 r.</w:t>
      </w:r>
      <w:r w:rsidR="00DD6498">
        <w:rPr>
          <w:rStyle w:val="fontstyle11"/>
          <w:rFonts w:ascii="Verdana" w:hAnsi="Verdana"/>
        </w:rPr>
        <w:t>;</w:t>
      </w:r>
    </w:p>
    <w:sectPr w:rsidR="001931AF" w:rsidRPr="00A77E5D">
      <w:pgSz w:w="11900" w:h="16840"/>
      <w:pgMar w:top="1340" w:right="1300" w:bottom="1700" w:left="1300" w:header="1134" w:footer="14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4F53B" w14:textId="77777777" w:rsidR="007842C2" w:rsidRDefault="007842C2">
      <w:r>
        <w:separator/>
      </w:r>
    </w:p>
  </w:endnote>
  <w:endnote w:type="continuationSeparator" w:id="0">
    <w:p w14:paraId="125BE046" w14:textId="77777777" w:rsidR="007842C2" w:rsidRDefault="0078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ED901" w14:textId="77777777" w:rsidR="00B977F0" w:rsidRDefault="00B977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CE93C" w14:textId="77777777" w:rsidR="00BA63DD" w:rsidRDefault="00CB2DB9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1" locked="0" layoutInCell="1" allowOverlap="1" wp14:anchorId="583C6DDB" wp14:editId="214F448D">
              <wp:simplePos x="0" y="0"/>
              <wp:positionH relativeFrom="page">
                <wp:posOffset>885825</wp:posOffset>
              </wp:positionH>
              <wp:positionV relativeFrom="page">
                <wp:posOffset>9591675</wp:posOffset>
              </wp:positionV>
              <wp:extent cx="5532755" cy="5334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32755" cy="533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601F23" w14:textId="77777777" w:rsidR="00E4455D" w:rsidRDefault="00E4455D" w:rsidP="00870935">
                          <w:pPr>
                            <w:spacing w:before="21"/>
                            <w:ind w:left="4" w:right="2"/>
                            <w:jc w:val="center"/>
                            <w:rPr>
                              <w:i/>
                              <w:sz w:val="16"/>
                            </w:rPr>
                          </w:pPr>
                        </w:p>
                        <w:p w14:paraId="5D30E713" w14:textId="5BF4EB35" w:rsidR="00BA63DD" w:rsidRPr="000A2967" w:rsidRDefault="00B977F0" w:rsidP="00870935">
                          <w:pPr>
                            <w:ind w:left="4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977F0">
                            <w:rPr>
                              <w:sz w:val="16"/>
                              <w:szCs w:val="16"/>
                            </w:rPr>
                            <w:t xml:space="preserve">Pomiary odkształceń i przemieszczeń obiektów mostowych w </w:t>
                          </w:r>
                          <w:r w:rsidRPr="00B977F0">
                            <w:rPr>
                              <w:sz w:val="16"/>
                              <w:szCs w:val="16"/>
                            </w:rPr>
                            <w:t>2025.</w:t>
                          </w:r>
                          <w:bookmarkStart w:id="3" w:name="_GoBack"/>
                          <w:bookmarkEnd w:id="3"/>
                          <w:r w:rsidR="00870935" w:rsidRPr="000A2967">
                            <w:rPr>
                              <w:sz w:val="16"/>
                              <w:szCs w:val="16"/>
                            </w:rPr>
                            <w:t>Strona</w:t>
                          </w:r>
                          <w:r w:rsidR="00870935" w:rsidRPr="000A2967">
                            <w:rPr>
                              <w:spacing w:val="13"/>
                              <w:sz w:val="16"/>
                              <w:szCs w:val="16"/>
                            </w:rPr>
                            <w:t xml:space="preserve"> </w:t>
                          </w:r>
                          <w:r w:rsidR="00870935" w:rsidRPr="000A2967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870935" w:rsidRPr="000A2967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="00870935" w:rsidRPr="000A2967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870935" w:rsidRPr="000A2967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="00870935" w:rsidRPr="000A2967">
                            <w:rPr>
                              <w:spacing w:val="18"/>
                              <w:sz w:val="16"/>
                              <w:szCs w:val="16"/>
                            </w:rPr>
                            <w:t xml:space="preserve"> </w:t>
                          </w:r>
                          <w:r w:rsidR="00870935" w:rsidRPr="000A2967">
                            <w:rPr>
                              <w:sz w:val="16"/>
                              <w:szCs w:val="16"/>
                            </w:rPr>
                            <w:t>z</w:t>
                          </w:r>
                          <w:r w:rsidR="00870935" w:rsidRPr="000A2967">
                            <w:rPr>
                              <w:spacing w:val="14"/>
                              <w:sz w:val="16"/>
                              <w:szCs w:val="16"/>
                            </w:rPr>
                            <w:t xml:space="preserve"> </w:t>
                          </w:r>
                          <w:r w:rsidR="00870935" w:rsidRPr="000A2967">
                            <w:rPr>
                              <w:spacing w:val="-5"/>
                              <w:sz w:val="16"/>
                              <w:szCs w:val="16"/>
                            </w:rPr>
                            <w:fldChar w:fldCharType="begin"/>
                          </w:r>
                          <w:r w:rsidR="00870935" w:rsidRPr="000A2967">
                            <w:rPr>
                              <w:spacing w:val="-5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="00870935" w:rsidRPr="000A2967">
                            <w:rPr>
                              <w:spacing w:val="-5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16"/>
                              <w:szCs w:val="16"/>
                            </w:rPr>
                            <w:t>6</w:t>
                          </w:r>
                          <w:r w:rsidR="00870935" w:rsidRPr="000A2967">
                            <w:rPr>
                              <w:spacing w:val="-5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3C6DDB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69.75pt;margin-top:755.25pt;width:435.65pt;height:42pt;z-index:-25164492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" filled="f" stroked="f">
              <v:path arrowok="t"/>
              <v:textbox inset="0,0,0,0">
                <w:txbxContent>
                  <w:p w14:paraId="4C601F23" w14:textId="77777777" w:rsidR="00E4455D" w:rsidRDefault="00E4455D" w:rsidP="00870935">
                    <w:pPr>
                      <w:spacing w:before="21"/>
                      <w:ind w:left="4" w:right="2"/>
                      <w:jc w:val="center"/>
                      <w:rPr>
                        <w:i/>
                        <w:sz w:val="16"/>
                      </w:rPr>
                    </w:pPr>
                  </w:p>
                  <w:p w14:paraId="5D30E713" w14:textId="5BF4EB35" w:rsidR="00BA63DD" w:rsidRPr="000A2967" w:rsidRDefault="00B977F0" w:rsidP="00870935">
                    <w:pPr>
                      <w:ind w:left="4"/>
                      <w:jc w:val="center"/>
                      <w:rPr>
                        <w:sz w:val="16"/>
                        <w:szCs w:val="16"/>
                      </w:rPr>
                    </w:pPr>
                    <w:r w:rsidRPr="00B977F0">
                      <w:rPr>
                        <w:sz w:val="16"/>
                        <w:szCs w:val="16"/>
                      </w:rPr>
                      <w:t xml:space="preserve">Pomiary odkształceń i przemieszczeń obiektów mostowych w </w:t>
                    </w:r>
                    <w:r w:rsidRPr="00B977F0">
                      <w:rPr>
                        <w:sz w:val="16"/>
                        <w:szCs w:val="16"/>
                      </w:rPr>
                      <w:t>2025.</w:t>
                    </w:r>
                    <w:bookmarkStart w:id="4" w:name="_GoBack"/>
                    <w:bookmarkEnd w:id="4"/>
                    <w:r w:rsidR="00870935" w:rsidRPr="000A2967">
                      <w:rPr>
                        <w:sz w:val="16"/>
                        <w:szCs w:val="16"/>
                      </w:rPr>
                      <w:t>Strona</w:t>
                    </w:r>
                    <w:r w:rsidR="00870935" w:rsidRPr="000A2967">
                      <w:rPr>
                        <w:spacing w:val="13"/>
                        <w:sz w:val="16"/>
                        <w:szCs w:val="16"/>
                      </w:rPr>
                      <w:t xml:space="preserve"> </w:t>
                    </w:r>
                    <w:r w:rsidR="00870935" w:rsidRPr="000A2967">
                      <w:rPr>
                        <w:sz w:val="16"/>
                        <w:szCs w:val="16"/>
                      </w:rPr>
                      <w:fldChar w:fldCharType="begin"/>
                    </w:r>
                    <w:r w:rsidR="00870935" w:rsidRPr="000A2967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="00870935" w:rsidRPr="000A2967"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="00870935" w:rsidRPr="000A2967">
                      <w:rPr>
                        <w:sz w:val="16"/>
                        <w:szCs w:val="16"/>
                      </w:rPr>
                      <w:fldChar w:fldCharType="end"/>
                    </w:r>
                    <w:r w:rsidR="00870935" w:rsidRPr="000A2967">
                      <w:rPr>
                        <w:spacing w:val="18"/>
                        <w:sz w:val="16"/>
                        <w:szCs w:val="16"/>
                      </w:rPr>
                      <w:t xml:space="preserve"> </w:t>
                    </w:r>
                    <w:r w:rsidR="00870935" w:rsidRPr="000A2967">
                      <w:rPr>
                        <w:sz w:val="16"/>
                        <w:szCs w:val="16"/>
                      </w:rPr>
                      <w:t>z</w:t>
                    </w:r>
                    <w:r w:rsidR="00870935" w:rsidRPr="000A2967">
                      <w:rPr>
                        <w:spacing w:val="14"/>
                        <w:sz w:val="16"/>
                        <w:szCs w:val="16"/>
                      </w:rPr>
                      <w:t xml:space="preserve"> </w:t>
                    </w:r>
                    <w:r w:rsidR="00870935" w:rsidRPr="000A2967">
                      <w:rPr>
                        <w:spacing w:val="-5"/>
                        <w:sz w:val="16"/>
                        <w:szCs w:val="16"/>
                      </w:rPr>
                      <w:fldChar w:fldCharType="begin"/>
                    </w:r>
                    <w:r w:rsidR="00870935" w:rsidRPr="000A2967">
                      <w:rPr>
                        <w:spacing w:val="-5"/>
                        <w:sz w:val="16"/>
                        <w:szCs w:val="16"/>
                      </w:rPr>
                      <w:instrText xml:space="preserve"> NUMPAGES </w:instrText>
                    </w:r>
                    <w:r w:rsidR="00870935" w:rsidRPr="000A2967">
                      <w:rPr>
                        <w:spacing w:val="-5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16"/>
                        <w:szCs w:val="16"/>
                      </w:rPr>
                      <w:t>6</w:t>
                    </w:r>
                    <w:r w:rsidR="00870935" w:rsidRPr="000A2967">
                      <w:rPr>
                        <w:spacing w:val="-5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2D5F3" w14:textId="77777777" w:rsidR="00B977F0" w:rsidRDefault="00B977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7D950" w14:textId="77777777" w:rsidR="007842C2" w:rsidRDefault="007842C2">
      <w:r>
        <w:separator/>
      </w:r>
    </w:p>
  </w:footnote>
  <w:footnote w:type="continuationSeparator" w:id="0">
    <w:p w14:paraId="3D73F647" w14:textId="77777777" w:rsidR="007842C2" w:rsidRDefault="00784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27AAE" w14:textId="77777777" w:rsidR="00B977F0" w:rsidRDefault="00B977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DA9A3" w14:textId="77777777" w:rsidR="00BA63DD" w:rsidRDefault="00CB2DB9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0048" behindDoc="1" locked="0" layoutInCell="1" allowOverlap="1" wp14:anchorId="6E2AFC76" wp14:editId="0224300F">
              <wp:simplePos x="0" y="0"/>
              <wp:positionH relativeFrom="page">
                <wp:posOffset>882395</wp:posOffset>
              </wp:positionH>
              <wp:positionV relativeFrom="page">
                <wp:posOffset>854959</wp:posOffset>
              </wp:positionV>
              <wp:extent cx="5796280" cy="317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6280" cy="317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6280" h="3175">
                            <a:moveTo>
                              <a:pt x="5795771" y="0"/>
                            </a:moveTo>
                            <a:lnTo>
                              <a:pt x="0" y="0"/>
                            </a:lnTo>
                            <a:lnTo>
                              <a:pt x="0" y="3047"/>
                            </a:lnTo>
                            <a:lnTo>
                              <a:pt x="5795771" y="3047"/>
                            </a:lnTo>
                            <a:lnTo>
                              <a:pt x="5795771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50A1E0F" id="Graphic 1" o:spid="_x0000_s1026" style="position:absolute;margin-left:69.5pt;margin-top:67.3pt;width:456.4pt;height:.25pt;z-index:-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628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" path="m5795771,l,,,3047r5795771,l5795771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1546639" wp14:editId="5DE26A14">
              <wp:simplePos x="0" y="0"/>
              <wp:positionH relativeFrom="page">
                <wp:posOffset>887983</wp:posOffset>
              </wp:positionH>
              <wp:positionV relativeFrom="page">
                <wp:posOffset>707607</wp:posOffset>
              </wp:positionV>
              <wp:extent cx="1148080" cy="1498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8080" cy="149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058E77" w14:textId="77777777" w:rsidR="00BA63DD" w:rsidRDefault="00BA63DD">
                          <w:pPr>
                            <w:spacing w:before="21"/>
                            <w:ind w:left="20"/>
                            <w:rPr>
                              <w:rFonts w:ascii="Verdana"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154663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9.9pt;margin-top:55.7pt;width:90.4pt;height:11.8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" filled="f" stroked="f">
              <v:textbox inset="0,0,0,0">
                <w:txbxContent>
                  <w:p w14:paraId="79058E77" w14:textId="77777777" w:rsidR="00BA63DD" w:rsidRDefault="00BA63DD">
                    <w:pPr>
                      <w:spacing w:before="21"/>
                      <w:ind w:left="20"/>
                      <w:rPr>
                        <w:rFonts w:ascii="Verdana"/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520C7C26" wp14:editId="44039373">
              <wp:simplePos x="0" y="0"/>
              <wp:positionH relativeFrom="page">
                <wp:posOffset>4035311</wp:posOffset>
              </wp:positionH>
              <wp:positionV relativeFrom="page">
                <wp:posOffset>707607</wp:posOffset>
              </wp:positionV>
              <wp:extent cx="2543175" cy="1498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43175" cy="149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D3E213" w14:textId="77777777" w:rsidR="00BA63DD" w:rsidRDefault="00BA63DD">
                          <w:pPr>
                            <w:spacing w:before="21"/>
                            <w:ind w:left="20"/>
                            <w:rPr>
                              <w:rFonts w:ascii="Verdana" w:hAnsi="Verdana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20C7C26" id="Textbox 3" o:spid="_x0000_s1027" type="#_x0000_t202" style="position:absolute;margin-left:317.75pt;margin-top:55.7pt;width:200.25pt;height:11.8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" filled="f" stroked="f">
              <v:textbox inset="0,0,0,0">
                <w:txbxContent>
                  <w:p w14:paraId="18D3E213" w14:textId="77777777" w:rsidR="00BA63DD" w:rsidRDefault="00BA63DD">
                    <w:pPr>
                      <w:spacing w:before="21"/>
                      <w:ind w:left="20"/>
                      <w:rPr>
                        <w:rFonts w:ascii="Verdana" w:hAnsi="Verdana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AEEE9" w14:textId="77777777" w:rsidR="00B977F0" w:rsidRDefault="00B977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06EA"/>
    <w:multiLevelType w:val="hybridMultilevel"/>
    <w:tmpl w:val="FDB26464"/>
    <w:lvl w:ilvl="0" w:tplc="C74897FE">
      <w:start w:val="1"/>
      <w:numFmt w:val="lowerLetter"/>
      <w:lvlText w:val="%1)"/>
      <w:lvlJc w:val="left"/>
      <w:pPr>
        <w:ind w:left="401" w:hanging="23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3345928">
      <w:numFmt w:val="bullet"/>
      <w:lvlText w:val=""/>
      <w:lvlJc w:val="left"/>
      <w:pPr>
        <w:ind w:left="6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DEAE6CD2">
      <w:numFmt w:val="bullet"/>
      <w:lvlText w:val="•"/>
      <w:lvlJc w:val="left"/>
      <w:pPr>
        <w:ind w:left="1637" w:hanging="284"/>
      </w:pPr>
      <w:rPr>
        <w:rFonts w:hint="default"/>
        <w:lang w:val="pl-PL" w:eastAsia="en-US" w:bidi="ar-SA"/>
      </w:rPr>
    </w:lvl>
    <w:lvl w:ilvl="3" w:tplc="524C8CCC">
      <w:numFmt w:val="bullet"/>
      <w:lvlText w:val="•"/>
      <w:lvlJc w:val="left"/>
      <w:pPr>
        <w:ind w:left="2595" w:hanging="284"/>
      </w:pPr>
      <w:rPr>
        <w:rFonts w:hint="default"/>
        <w:lang w:val="pl-PL" w:eastAsia="en-US" w:bidi="ar-SA"/>
      </w:rPr>
    </w:lvl>
    <w:lvl w:ilvl="4" w:tplc="1384F648">
      <w:numFmt w:val="bullet"/>
      <w:lvlText w:val="•"/>
      <w:lvlJc w:val="left"/>
      <w:pPr>
        <w:ind w:left="3553" w:hanging="284"/>
      </w:pPr>
      <w:rPr>
        <w:rFonts w:hint="default"/>
        <w:lang w:val="pl-PL" w:eastAsia="en-US" w:bidi="ar-SA"/>
      </w:rPr>
    </w:lvl>
    <w:lvl w:ilvl="5" w:tplc="BBD8FB76">
      <w:numFmt w:val="bullet"/>
      <w:lvlText w:val="•"/>
      <w:lvlJc w:val="left"/>
      <w:pPr>
        <w:ind w:left="4511" w:hanging="284"/>
      </w:pPr>
      <w:rPr>
        <w:rFonts w:hint="default"/>
        <w:lang w:val="pl-PL" w:eastAsia="en-US" w:bidi="ar-SA"/>
      </w:rPr>
    </w:lvl>
    <w:lvl w:ilvl="6" w:tplc="716CB656">
      <w:numFmt w:val="bullet"/>
      <w:lvlText w:val="•"/>
      <w:lvlJc w:val="left"/>
      <w:pPr>
        <w:ind w:left="5468" w:hanging="284"/>
      </w:pPr>
      <w:rPr>
        <w:rFonts w:hint="default"/>
        <w:lang w:val="pl-PL" w:eastAsia="en-US" w:bidi="ar-SA"/>
      </w:rPr>
    </w:lvl>
    <w:lvl w:ilvl="7" w:tplc="78C23348">
      <w:numFmt w:val="bullet"/>
      <w:lvlText w:val="•"/>
      <w:lvlJc w:val="left"/>
      <w:pPr>
        <w:ind w:left="6426" w:hanging="284"/>
      </w:pPr>
      <w:rPr>
        <w:rFonts w:hint="default"/>
        <w:lang w:val="pl-PL" w:eastAsia="en-US" w:bidi="ar-SA"/>
      </w:rPr>
    </w:lvl>
    <w:lvl w:ilvl="8" w:tplc="B6B6DFF0">
      <w:numFmt w:val="bullet"/>
      <w:lvlText w:val="•"/>
      <w:lvlJc w:val="left"/>
      <w:pPr>
        <w:ind w:left="7384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3D07B8F"/>
    <w:multiLevelType w:val="hybridMultilevel"/>
    <w:tmpl w:val="FC88A790"/>
    <w:lvl w:ilvl="0" w:tplc="B3D0C588">
      <w:numFmt w:val="bullet"/>
      <w:lvlText w:val="–"/>
      <w:lvlJc w:val="left"/>
      <w:pPr>
        <w:ind w:left="459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528E436">
      <w:numFmt w:val="bullet"/>
      <w:lvlText w:val="•"/>
      <w:lvlJc w:val="left"/>
      <w:pPr>
        <w:ind w:left="1344" w:hanging="341"/>
      </w:pPr>
      <w:rPr>
        <w:rFonts w:hint="default"/>
        <w:lang w:val="pl-PL" w:eastAsia="en-US" w:bidi="ar-SA"/>
      </w:rPr>
    </w:lvl>
    <w:lvl w:ilvl="2" w:tplc="9A8A1A30">
      <w:numFmt w:val="bullet"/>
      <w:lvlText w:val="•"/>
      <w:lvlJc w:val="left"/>
      <w:pPr>
        <w:ind w:left="2228" w:hanging="341"/>
      </w:pPr>
      <w:rPr>
        <w:rFonts w:hint="default"/>
        <w:lang w:val="pl-PL" w:eastAsia="en-US" w:bidi="ar-SA"/>
      </w:rPr>
    </w:lvl>
    <w:lvl w:ilvl="3" w:tplc="2B62D65C">
      <w:numFmt w:val="bullet"/>
      <w:lvlText w:val="•"/>
      <w:lvlJc w:val="left"/>
      <w:pPr>
        <w:ind w:left="3112" w:hanging="341"/>
      </w:pPr>
      <w:rPr>
        <w:rFonts w:hint="default"/>
        <w:lang w:val="pl-PL" w:eastAsia="en-US" w:bidi="ar-SA"/>
      </w:rPr>
    </w:lvl>
    <w:lvl w:ilvl="4" w:tplc="009250CA">
      <w:numFmt w:val="bullet"/>
      <w:lvlText w:val="•"/>
      <w:lvlJc w:val="left"/>
      <w:pPr>
        <w:ind w:left="3996" w:hanging="341"/>
      </w:pPr>
      <w:rPr>
        <w:rFonts w:hint="default"/>
        <w:lang w:val="pl-PL" w:eastAsia="en-US" w:bidi="ar-SA"/>
      </w:rPr>
    </w:lvl>
    <w:lvl w:ilvl="5" w:tplc="E77AB04C">
      <w:numFmt w:val="bullet"/>
      <w:lvlText w:val="•"/>
      <w:lvlJc w:val="left"/>
      <w:pPr>
        <w:ind w:left="4880" w:hanging="341"/>
      </w:pPr>
      <w:rPr>
        <w:rFonts w:hint="default"/>
        <w:lang w:val="pl-PL" w:eastAsia="en-US" w:bidi="ar-SA"/>
      </w:rPr>
    </w:lvl>
    <w:lvl w:ilvl="6" w:tplc="04D264B0">
      <w:numFmt w:val="bullet"/>
      <w:lvlText w:val="•"/>
      <w:lvlJc w:val="left"/>
      <w:pPr>
        <w:ind w:left="5764" w:hanging="341"/>
      </w:pPr>
      <w:rPr>
        <w:rFonts w:hint="default"/>
        <w:lang w:val="pl-PL" w:eastAsia="en-US" w:bidi="ar-SA"/>
      </w:rPr>
    </w:lvl>
    <w:lvl w:ilvl="7" w:tplc="1AEC599A">
      <w:numFmt w:val="bullet"/>
      <w:lvlText w:val="•"/>
      <w:lvlJc w:val="left"/>
      <w:pPr>
        <w:ind w:left="6648" w:hanging="341"/>
      </w:pPr>
      <w:rPr>
        <w:rFonts w:hint="default"/>
        <w:lang w:val="pl-PL" w:eastAsia="en-US" w:bidi="ar-SA"/>
      </w:rPr>
    </w:lvl>
    <w:lvl w:ilvl="8" w:tplc="D9C84A52">
      <w:numFmt w:val="bullet"/>
      <w:lvlText w:val="•"/>
      <w:lvlJc w:val="left"/>
      <w:pPr>
        <w:ind w:left="7532" w:hanging="341"/>
      </w:pPr>
      <w:rPr>
        <w:rFonts w:hint="default"/>
        <w:lang w:val="pl-PL" w:eastAsia="en-US" w:bidi="ar-SA"/>
      </w:rPr>
    </w:lvl>
  </w:abstractNum>
  <w:abstractNum w:abstractNumId="2" w15:restartNumberingAfterBreak="0">
    <w:nsid w:val="12377B9E"/>
    <w:multiLevelType w:val="hybridMultilevel"/>
    <w:tmpl w:val="44C4AA78"/>
    <w:lvl w:ilvl="0" w:tplc="715C5F8A">
      <w:start w:val="1"/>
      <w:numFmt w:val="lowerLetter"/>
      <w:lvlText w:val="%1)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6066E5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7CCBB2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D3D8A5C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414A1F2E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69AED18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DB54E2A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73013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3E095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7CD3DED"/>
    <w:multiLevelType w:val="hybridMultilevel"/>
    <w:tmpl w:val="1568A82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3C569E6"/>
    <w:multiLevelType w:val="hybridMultilevel"/>
    <w:tmpl w:val="73785B98"/>
    <w:lvl w:ilvl="0" w:tplc="6D2A7ED2">
      <w:start w:val="1"/>
      <w:numFmt w:val="bullet"/>
      <w:pStyle w:val="WBPSSTnormnum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DC93049"/>
    <w:multiLevelType w:val="hybridMultilevel"/>
    <w:tmpl w:val="0E6EFCB6"/>
    <w:lvl w:ilvl="0" w:tplc="8202EEE2">
      <w:start w:val="1"/>
      <w:numFmt w:val="lowerLetter"/>
      <w:lvlText w:val="%1)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6" w15:restartNumberingAfterBreak="0">
    <w:nsid w:val="36064781"/>
    <w:multiLevelType w:val="hybridMultilevel"/>
    <w:tmpl w:val="BF246D90"/>
    <w:lvl w:ilvl="0" w:tplc="892AB94E">
      <w:start w:val="1"/>
      <w:numFmt w:val="bullet"/>
      <w:lvlText w:val="–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FEC3D70">
      <w:start w:val="1"/>
      <w:numFmt w:val="bullet"/>
      <w:lvlText w:val="o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E62A24C">
      <w:start w:val="1"/>
      <w:numFmt w:val="bullet"/>
      <w:lvlText w:val="▪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CE54E172">
      <w:start w:val="1"/>
      <w:numFmt w:val="bullet"/>
      <w:lvlText w:val="•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BF4B402">
      <w:start w:val="1"/>
      <w:numFmt w:val="bullet"/>
      <w:lvlText w:val="o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2B0432A">
      <w:start w:val="1"/>
      <w:numFmt w:val="bullet"/>
      <w:lvlText w:val="▪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51ADBB4">
      <w:start w:val="1"/>
      <w:numFmt w:val="bullet"/>
      <w:lvlText w:val="•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EDCFD58">
      <w:start w:val="1"/>
      <w:numFmt w:val="bullet"/>
      <w:lvlText w:val="o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FBAF344">
      <w:start w:val="1"/>
      <w:numFmt w:val="bullet"/>
      <w:lvlText w:val="▪"/>
      <w:lvlJc w:val="left"/>
      <w:pPr>
        <w:ind w:left="7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3F0C7BD9"/>
    <w:multiLevelType w:val="hybridMultilevel"/>
    <w:tmpl w:val="14542D4E"/>
    <w:lvl w:ilvl="0" w:tplc="8D22E820">
      <w:start w:val="1"/>
      <w:numFmt w:val="lowerLetter"/>
      <w:lvlText w:val="%1)"/>
      <w:lvlJc w:val="left"/>
      <w:pPr>
        <w:ind w:left="401" w:hanging="38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CAA7286">
      <w:numFmt w:val="bullet"/>
      <w:lvlText w:val="•"/>
      <w:lvlJc w:val="left"/>
      <w:pPr>
        <w:ind w:left="1290" w:hanging="389"/>
      </w:pPr>
      <w:rPr>
        <w:rFonts w:hint="default"/>
        <w:lang w:val="pl-PL" w:eastAsia="en-US" w:bidi="ar-SA"/>
      </w:rPr>
    </w:lvl>
    <w:lvl w:ilvl="2" w:tplc="E6305EEC">
      <w:numFmt w:val="bullet"/>
      <w:lvlText w:val="•"/>
      <w:lvlJc w:val="left"/>
      <w:pPr>
        <w:ind w:left="2180" w:hanging="389"/>
      </w:pPr>
      <w:rPr>
        <w:rFonts w:hint="default"/>
        <w:lang w:val="pl-PL" w:eastAsia="en-US" w:bidi="ar-SA"/>
      </w:rPr>
    </w:lvl>
    <w:lvl w:ilvl="3" w:tplc="13CE4018">
      <w:numFmt w:val="bullet"/>
      <w:lvlText w:val="•"/>
      <w:lvlJc w:val="left"/>
      <w:pPr>
        <w:ind w:left="3070" w:hanging="389"/>
      </w:pPr>
      <w:rPr>
        <w:rFonts w:hint="default"/>
        <w:lang w:val="pl-PL" w:eastAsia="en-US" w:bidi="ar-SA"/>
      </w:rPr>
    </w:lvl>
    <w:lvl w:ilvl="4" w:tplc="23586568">
      <w:numFmt w:val="bullet"/>
      <w:lvlText w:val="•"/>
      <w:lvlJc w:val="left"/>
      <w:pPr>
        <w:ind w:left="3960" w:hanging="389"/>
      </w:pPr>
      <w:rPr>
        <w:rFonts w:hint="default"/>
        <w:lang w:val="pl-PL" w:eastAsia="en-US" w:bidi="ar-SA"/>
      </w:rPr>
    </w:lvl>
    <w:lvl w:ilvl="5" w:tplc="E04A20E6">
      <w:numFmt w:val="bullet"/>
      <w:lvlText w:val="•"/>
      <w:lvlJc w:val="left"/>
      <w:pPr>
        <w:ind w:left="4850" w:hanging="389"/>
      </w:pPr>
      <w:rPr>
        <w:rFonts w:hint="default"/>
        <w:lang w:val="pl-PL" w:eastAsia="en-US" w:bidi="ar-SA"/>
      </w:rPr>
    </w:lvl>
    <w:lvl w:ilvl="6" w:tplc="82A8D310">
      <w:numFmt w:val="bullet"/>
      <w:lvlText w:val="•"/>
      <w:lvlJc w:val="left"/>
      <w:pPr>
        <w:ind w:left="5740" w:hanging="389"/>
      </w:pPr>
      <w:rPr>
        <w:rFonts w:hint="default"/>
        <w:lang w:val="pl-PL" w:eastAsia="en-US" w:bidi="ar-SA"/>
      </w:rPr>
    </w:lvl>
    <w:lvl w:ilvl="7" w:tplc="A29A9A28">
      <w:numFmt w:val="bullet"/>
      <w:lvlText w:val="•"/>
      <w:lvlJc w:val="left"/>
      <w:pPr>
        <w:ind w:left="6630" w:hanging="389"/>
      </w:pPr>
      <w:rPr>
        <w:rFonts w:hint="default"/>
        <w:lang w:val="pl-PL" w:eastAsia="en-US" w:bidi="ar-SA"/>
      </w:rPr>
    </w:lvl>
    <w:lvl w:ilvl="8" w:tplc="5D80864E">
      <w:numFmt w:val="bullet"/>
      <w:lvlText w:val="•"/>
      <w:lvlJc w:val="left"/>
      <w:pPr>
        <w:ind w:left="7520" w:hanging="389"/>
      </w:pPr>
      <w:rPr>
        <w:rFonts w:hint="default"/>
        <w:lang w:val="pl-PL" w:eastAsia="en-US" w:bidi="ar-SA"/>
      </w:rPr>
    </w:lvl>
  </w:abstractNum>
  <w:abstractNum w:abstractNumId="8" w15:restartNumberingAfterBreak="0">
    <w:nsid w:val="3FCD6AAF"/>
    <w:multiLevelType w:val="hybridMultilevel"/>
    <w:tmpl w:val="311EB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B2B0B"/>
    <w:multiLevelType w:val="hybridMultilevel"/>
    <w:tmpl w:val="0BA07EDC"/>
    <w:lvl w:ilvl="0" w:tplc="5F526314">
      <w:start w:val="1"/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FD475B2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86A40A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B7681BE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1C40C8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6FC2B2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DFA1D30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A680B0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21EA4E6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D1310A8"/>
    <w:multiLevelType w:val="hybridMultilevel"/>
    <w:tmpl w:val="3AE24E70"/>
    <w:lvl w:ilvl="0" w:tplc="A2D0AD54">
      <w:numFmt w:val="bullet"/>
      <w:lvlText w:val="–"/>
      <w:lvlJc w:val="left"/>
      <w:pPr>
        <w:ind w:left="459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566152C">
      <w:numFmt w:val="bullet"/>
      <w:lvlText w:val="•"/>
      <w:lvlJc w:val="left"/>
      <w:pPr>
        <w:ind w:left="1344" w:hanging="341"/>
      </w:pPr>
      <w:rPr>
        <w:rFonts w:hint="default"/>
        <w:lang w:val="pl-PL" w:eastAsia="en-US" w:bidi="ar-SA"/>
      </w:rPr>
    </w:lvl>
    <w:lvl w:ilvl="2" w:tplc="843C9118">
      <w:numFmt w:val="bullet"/>
      <w:lvlText w:val="•"/>
      <w:lvlJc w:val="left"/>
      <w:pPr>
        <w:ind w:left="2228" w:hanging="341"/>
      </w:pPr>
      <w:rPr>
        <w:rFonts w:hint="default"/>
        <w:lang w:val="pl-PL" w:eastAsia="en-US" w:bidi="ar-SA"/>
      </w:rPr>
    </w:lvl>
    <w:lvl w:ilvl="3" w:tplc="AA0281F6">
      <w:numFmt w:val="bullet"/>
      <w:lvlText w:val="•"/>
      <w:lvlJc w:val="left"/>
      <w:pPr>
        <w:ind w:left="3112" w:hanging="341"/>
      </w:pPr>
      <w:rPr>
        <w:rFonts w:hint="default"/>
        <w:lang w:val="pl-PL" w:eastAsia="en-US" w:bidi="ar-SA"/>
      </w:rPr>
    </w:lvl>
    <w:lvl w:ilvl="4" w:tplc="1900612C">
      <w:numFmt w:val="bullet"/>
      <w:lvlText w:val="•"/>
      <w:lvlJc w:val="left"/>
      <w:pPr>
        <w:ind w:left="3996" w:hanging="341"/>
      </w:pPr>
      <w:rPr>
        <w:rFonts w:hint="default"/>
        <w:lang w:val="pl-PL" w:eastAsia="en-US" w:bidi="ar-SA"/>
      </w:rPr>
    </w:lvl>
    <w:lvl w:ilvl="5" w:tplc="46BE49EE">
      <w:numFmt w:val="bullet"/>
      <w:lvlText w:val="•"/>
      <w:lvlJc w:val="left"/>
      <w:pPr>
        <w:ind w:left="4880" w:hanging="341"/>
      </w:pPr>
      <w:rPr>
        <w:rFonts w:hint="default"/>
        <w:lang w:val="pl-PL" w:eastAsia="en-US" w:bidi="ar-SA"/>
      </w:rPr>
    </w:lvl>
    <w:lvl w:ilvl="6" w:tplc="A1604A76">
      <w:numFmt w:val="bullet"/>
      <w:lvlText w:val="•"/>
      <w:lvlJc w:val="left"/>
      <w:pPr>
        <w:ind w:left="5764" w:hanging="341"/>
      </w:pPr>
      <w:rPr>
        <w:rFonts w:hint="default"/>
        <w:lang w:val="pl-PL" w:eastAsia="en-US" w:bidi="ar-SA"/>
      </w:rPr>
    </w:lvl>
    <w:lvl w:ilvl="7" w:tplc="072EDA1E">
      <w:numFmt w:val="bullet"/>
      <w:lvlText w:val="•"/>
      <w:lvlJc w:val="left"/>
      <w:pPr>
        <w:ind w:left="6648" w:hanging="341"/>
      </w:pPr>
      <w:rPr>
        <w:rFonts w:hint="default"/>
        <w:lang w:val="pl-PL" w:eastAsia="en-US" w:bidi="ar-SA"/>
      </w:rPr>
    </w:lvl>
    <w:lvl w:ilvl="8" w:tplc="28A4A5E0">
      <w:numFmt w:val="bullet"/>
      <w:lvlText w:val="•"/>
      <w:lvlJc w:val="left"/>
      <w:pPr>
        <w:ind w:left="7532" w:hanging="341"/>
      </w:pPr>
      <w:rPr>
        <w:rFonts w:hint="default"/>
        <w:lang w:val="pl-PL" w:eastAsia="en-US" w:bidi="ar-SA"/>
      </w:rPr>
    </w:lvl>
  </w:abstractNum>
  <w:abstractNum w:abstractNumId="11" w15:restartNumberingAfterBreak="0">
    <w:nsid w:val="4E945460"/>
    <w:multiLevelType w:val="hybridMultilevel"/>
    <w:tmpl w:val="5F9C6A78"/>
    <w:lvl w:ilvl="0" w:tplc="EBE2065C">
      <w:start w:val="1"/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F98069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6FE6270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D9D0B100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B74A506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A2CA538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0F07554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3E0C60A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6D04D3C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5449404B"/>
    <w:multiLevelType w:val="hybridMultilevel"/>
    <w:tmpl w:val="597EA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A4431C2"/>
    <w:multiLevelType w:val="multilevel"/>
    <w:tmpl w:val="F79CC554"/>
    <w:lvl w:ilvl="0">
      <w:start w:val="1"/>
      <w:numFmt w:val="decimal"/>
      <w:lvlText w:val="%1."/>
      <w:lvlJc w:val="left"/>
      <w:pPr>
        <w:ind w:left="339" w:hanging="221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5" w:hanging="497"/>
      </w:pPr>
      <w:rPr>
        <w:rFonts w:hint="default"/>
        <w:spacing w:val="-1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70" w:hanging="49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–"/>
      <w:lvlJc w:val="left"/>
      <w:pPr>
        <w:ind w:left="459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620" w:hanging="49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80" w:hanging="49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404" w:hanging="49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128" w:hanging="49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852" w:hanging="497"/>
      </w:pPr>
      <w:rPr>
        <w:rFonts w:hint="default"/>
        <w:lang w:val="pl-PL" w:eastAsia="en-US" w:bidi="ar-SA"/>
      </w:rPr>
    </w:lvl>
  </w:abstractNum>
  <w:abstractNum w:abstractNumId="14" w15:restartNumberingAfterBreak="0">
    <w:nsid w:val="60987413"/>
    <w:multiLevelType w:val="hybridMultilevel"/>
    <w:tmpl w:val="95404F9C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5" w15:restartNumberingAfterBreak="0">
    <w:nsid w:val="613D288D"/>
    <w:multiLevelType w:val="hybridMultilevel"/>
    <w:tmpl w:val="BD16AA4A"/>
    <w:lvl w:ilvl="0" w:tplc="17C2DE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0"/>
  </w:num>
  <w:num w:numId="5">
    <w:abstractNumId w:val="13"/>
  </w:num>
  <w:num w:numId="6">
    <w:abstractNumId w:val="11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5"/>
  </w:num>
  <w:num w:numId="12">
    <w:abstractNumId w:val="12"/>
  </w:num>
  <w:num w:numId="13">
    <w:abstractNumId w:val="4"/>
  </w:num>
  <w:num w:numId="14">
    <w:abstractNumId w:val="3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DD"/>
    <w:rsid w:val="00023F38"/>
    <w:rsid w:val="000545D9"/>
    <w:rsid w:val="00074E2B"/>
    <w:rsid w:val="00077199"/>
    <w:rsid w:val="000A2967"/>
    <w:rsid w:val="00183FE7"/>
    <w:rsid w:val="001931AF"/>
    <w:rsid w:val="0038482F"/>
    <w:rsid w:val="004E0383"/>
    <w:rsid w:val="00577F4F"/>
    <w:rsid w:val="005F3C81"/>
    <w:rsid w:val="00621078"/>
    <w:rsid w:val="006C137D"/>
    <w:rsid w:val="00716F3D"/>
    <w:rsid w:val="007269CE"/>
    <w:rsid w:val="007842C2"/>
    <w:rsid w:val="00870935"/>
    <w:rsid w:val="008B2836"/>
    <w:rsid w:val="008B5DF2"/>
    <w:rsid w:val="008D0974"/>
    <w:rsid w:val="008D0D87"/>
    <w:rsid w:val="008D49C5"/>
    <w:rsid w:val="008E715E"/>
    <w:rsid w:val="008F67F4"/>
    <w:rsid w:val="009C757B"/>
    <w:rsid w:val="009E0443"/>
    <w:rsid w:val="00A0272D"/>
    <w:rsid w:val="00A41EC6"/>
    <w:rsid w:val="00A77E5D"/>
    <w:rsid w:val="00A90EEC"/>
    <w:rsid w:val="00AD41BE"/>
    <w:rsid w:val="00AF2E01"/>
    <w:rsid w:val="00B008C2"/>
    <w:rsid w:val="00B2536B"/>
    <w:rsid w:val="00B5557E"/>
    <w:rsid w:val="00B977F0"/>
    <w:rsid w:val="00BA63DD"/>
    <w:rsid w:val="00C673BD"/>
    <w:rsid w:val="00CB2DB9"/>
    <w:rsid w:val="00D17CE2"/>
    <w:rsid w:val="00D96B8F"/>
    <w:rsid w:val="00DA3BDA"/>
    <w:rsid w:val="00DD6498"/>
    <w:rsid w:val="00E4455D"/>
    <w:rsid w:val="00EC6B31"/>
    <w:rsid w:val="00F372E1"/>
    <w:rsid w:val="00F418A2"/>
    <w:rsid w:val="00F60AB6"/>
    <w:rsid w:val="00F8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D83020"/>
  <w15:docId w15:val="{5B68D705-8361-449E-895D-FFBAAF506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37" w:hanging="21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6F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337" w:hanging="341"/>
    </w:pPr>
  </w:style>
  <w:style w:type="paragraph" w:customStyle="1" w:styleId="TableParagraph">
    <w:name w:val="Table Paragraph"/>
    <w:basedOn w:val="Normalny"/>
    <w:uiPriority w:val="1"/>
    <w:qFormat/>
    <w:pPr>
      <w:spacing w:before="6"/>
      <w:ind w:left="5"/>
      <w:jc w:val="center"/>
    </w:pPr>
  </w:style>
  <w:style w:type="paragraph" w:styleId="Tytu">
    <w:name w:val="Title"/>
    <w:basedOn w:val="Normalny"/>
    <w:link w:val="TytuZnak"/>
    <w:uiPriority w:val="10"/>
    <w:qFormat/>
    <w:rsid w:val="00B008C2"/>
    <w:pPr>
      <w:spacing w:before="34"/>
      <w:ind w:left="5" w:hanging="708"/>
    </w:pPr>
    <w:rPr>
      <w:rFonts w:ascii="Carlito" w:eastAsia="Carlito" w:hAnsi="Carlito" w:cs="Carlito"/>
    </w:rPr>
  </w:style>
  <w:style w:type="character" w:customStyle="1" w:styleId="TytuZnak">
    <w:name w:val="Tytuł Znak"/>
    <w:basedOn w:val="Domylnaczcionkaakapitu"/>
    <w:link w:val="Tytu"/>
    <w:uiPriority w:val="10"/>
    <w:rsid w:val="00B008C2"/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F60A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AB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0A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AB6"/>
    <w:rPr>
      <w:rFonts w:ascii="Arial" w:eastAsia="Arial" w:hAnsi="Arial" w:cs="Arial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60AB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60AB6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60AB6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6F3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Zwykytekst">
    <w:name w:val="Plain Text"/>
    <w:basedOn w:val="Normalny"/>
    <w:link w:val="ZwykytekstZnak"/>
    <w:rsid w:val="000A2967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A2967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customStyle="1" w:styleId="WBPMSSTnorm">
    <w:name w:val="WBP_M_SST_norm"/>
    <w:basedOn w:val="Normalny"/>
    <w:link w:val="WBPMSSTnormZnak"/>
    <w:autoRedefine/>
    <w:qFormat/>
    <w:rsid w:val="00C673BD"/>
    <w:pPr>
      <w:widowControl/>
      <w:autoSpaceDE/>
      <w:autoSpaceDN/>
      <w:spacing w:line="360" w:lineRule="auto"/>
      <w:ind w:firstLine="567"/>
      <w:jc w:val="both"/>
    </w:pPr>
    <w:rPr>
      <w:rFonts w:eastAsia="Times New Roman" w:cs="Times New Roman"/>
      <w:sz w:val="16"/>
      <w:szCs w:val="24"/>
      <w:lang w:val="x-none" w:eastAsia="x-none"/>
    </w:rPr>
  </w:style>
  <w:style w:type="character" w:customStyle="1" w:styleId="WBPMSSTnormZnak">
    <w:name w:val="WBP_M_SST_norm Znak"/>
    <w:link w:val="WBPMSSTnorm"/>
    <w:rsid w:val="00C673BD"/>
    <w:rPr>
      <w:rFonts w:ascii="Arial" w:eastAsia="Times New Roman" w:hAnsi="Arial" w:cs="Times New Roman"/>
      <w:sz w:val="16"/>
      <w:szCs w:val="24"/>
      <w:lang w:val="x-none" w:eastAsia="x-none"/>
    </w:rPr>
  </w:style>
  <w:style w:type="paragraph" w:customStyle="1" w:styleId="WBPSSTnormnum">
    <w:name w:val="WBP_SST_norm_num"/>
    <w:basedOn w:val="WBPMSSTnorm"/>
    <w:link w:val="WBPSSTnormnumZnak"/>
    <w:autoRedefine/>
    <w:qFormat/>
    <w:rsid w:val="008D0D87"/>
    <w:pPr>
      <w:numPr>
        <w:numId w:val="13"/>
      </w:numPr>
    </w:pPr>
    <w:rPr>
      <w:sz w:val="20"/>
      <w:lang w:val="pl-PL"/>
    </w:rPr>
  </w:style>
  <w:style w:type="character" w:customStyle="1" w:styleId="WBPSSTnormnumZnak">
    <w:name w:val="WBP_SST_norm_num Znak"/>
    <w:link w:val="WBPSSTnormnum"/>
    <w:rsid w:val="008D0D87"/>
    <w:rPr>
      <w:rFonts w:ascii="Arial" w:eastAsia="Times New Roman" w:hAnsi="Arial" w:cs="Times New Roman"/>
      <w:sz w:val="20"/>
      <w:szCs w:val="24"/>
      <w:lang w:val="pl-PL" w:eastAsia="x-none"/>
    </w:rPr>
  </w:style>
  <w:style w:type="character" w:customStyle="1" w:styleId="fontstyle11">
    <w:name w:val="fontstyle11"/>
    <w:rsid w:val="00A41EC6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rsid w:val="00A41EC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99267-9307-4DD7-B677-67E015ED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M-13.02.01 BETON KALSY PONIŻEJ C20_25 W DESKOWANIU_Ov1</vt:lpstr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M-13.02.01 BETON KALSY PONIŻEJ C20_25 W DESKOWANIU_Ov1</dc:title>
  <dc:creator>rwlodarczyk</dc:creator>
  <cp:lastModifiedBy>Karczewski Piotr</cp:lastModifiedBy>
  <cp:revision>9</cp:revision>
  <dcterms:created xsi:type="dcterms:W3CDTF">2025-03-28T10:42:00Z</dcterms:created>
  <dcterms:modified xsi:type="dcterms:W3CDTF">2025-04-30T10:01:00Z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PDFCreator Free 4.0.1</vt:lpwstr>
  </property>
  <property fmtid="{D5CDD505-2E9C-101B-9397-08002B2CF9AE}" pid="4" name="LastSaved">
    <vt:filetime>2024-06-27T00:00:00Z</vt:filetime>
  </property>
  <property fmtid="{D5CDD505-2E9C-101B-9397-08002B2CF9AE}" pid="5" name="Producer">
    <vt:lpwstr>3-Heights(TM) PDF Security Shell 4.8.25.2 (http://www.pdf-tools.com)</vt:lpwstr>
  </property>
</Properties>
</file>